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040" w:rsidRPr="00CE4CBC" w:rsidRDefault="00BA602D">
      <w:pPr>
        <w:tabs>
          <w:tab w:val="left" w:pos="630"/>
          <w:tab w:val="left" w:pos="1890"/>
        </w:tabs>
        <w:ind w:left="630" w:right="-450" w:hanging="630"/>
        <w:rPr>
          <w:rFonts w:ascii="Arial" w:hAnsi="Arial" w:cs="Arial"/>
        </w:rPr>
      </w:pPr>
      <w:r>
        <w:rPr>
          <w:rFonts w:ascii="Arial" w:hAnsi="Arial" w:cs="Arial"/>
        </w:rPr>
        <w:t xml:space="preserve">                                                                     </w:t>
      </w:r>
    </w:p>
    <w:p w:rsidR="00320040" w:rsidRPr="00813406" w:rsidRDefault="00320040" w:rsidP="003C239B">
      <w:pPr>
        <w:pStyle w:val="Heading3"/>
        <w:tabs>
          <w:tab w:val="clear" w:pos="450"/>
          <w:tab w:val="clear" w:pos="1620"/>
          <w:tab w:val="left" w:pos="2790"/>
          <w:tab w:val="left" w:pos="5130"/>
        </w:tabs>
        <w:ind w:left="-90" w:firstLine="90"/>
        <w:rPr>
          <w:rFonts w:ascii="Times New Roman" w:hAnsi="Times New Roman"/>
          <w:sz w:val="20"/>
        </w:rPr>
      </w:pPr>
      <w:r w:rsidRPr="00CE4CBC">
        <w:rPr>
          <w:rFonts w:ascii="Arial" w:hAnsi="Arial" w:cs="Arial"/>
          <w:sz w:val="20"/>
        </w:rPr>
        <w:tab/>
      </w:r>
      <w:r w:rsidRPr="00813406">
        <w:rPr>
          <w:rFonts w:ascii="Times New Roman" w:hAnsi="Times New Roman"/>
          <w:sz w:val="20"/>
        </w:rPr>
        <w:t>Grade Level:</w:t>
      </w:r>
      <w:r w:rsidR="00137506" w:rsidRPr="00813406">
        <w:rPr>
          <w:rFonts w:ascii="Times New Roman" w:hAnsi="Times New Roman"/>
          <w:sz w:val="20"/>
        </w:rPr>
        <w:t xml:space="preserve"> </w:t>
      </w:r>
      <w:r w:rsidR="00137506" w:rsidRPr="00813406">
        <w:rPr>
          <w:rFonts w:ascii="Times New Roman" w:hAnsi="Times New Roman"/>
          <w:sz w:val="20"/>
        </w:rPr>
        <w:tab/>
      </w:r>
      <w:r w:rsidR="008277B1">
        <w:rPr>
          <w:rFonts w:ascii="Times New Roman" w:hAnsi="Times New Roman"/>
          <w:sz w:val="20"/>
        </w:rPr>
        <w:t>10</w:t>
      </w:r>
      <w:r w:rsidRPr="00813406">
        <w:rPr>
          <w:rFonts w:ascii="Times New Roman" w:hAnsi="Times New Roman"/>
          <w:sz w:val="20"/>
        </w:rPr>
        <w:t>th-12th</w:t>
      </w:r>
    </w:p>
    <w:p w:rsidR="00320040" w:rsidRPr="00813406" w:rsidRDefault="00320040">
      <w:pPr>
        <w:pStyle w:val="Heading2"/>
        <w:tabs>
          <w:tab w:val="clear" w:pos="1170"/>
          <w:tab w:val="left" w:pos="2790"/>
          <w:tab w:val="left" w:pos="5130"/>
        </w:tabs>
        <w:ind w:left="1080" w:hanging="1080"/>
        <w:rPr>
          <w:sz w:val="20"/>
        </w:rPr>
      </w:pPr>
      <w:r w:rsidRPr="00813406">
        <w:rPr>
          <w:sz w:val="20"/>
        </w:rPr>
        <w:tab/>
        <w:t>Teacher:</w:t>
      </w:r>
      <w:r w:rsidR="00BA602D" w:rsidRPr="00813406">
        <w:rPr>
          <w:sz w:val="20"/>
        </w:rPr>
        <w:t xml:space="preserve"> Mrs. Denita Sanders</w:t>
      </w:r>
      <w:r w:rsidR="00134AC5">
        <w:rPr>
          <w:sz w:val="20"/>
        </w:rPr>
        <w:tab/>
        <w:t>Room 820</w:t>
      </w:r>
    </w:p>
    <w:p w:rsidR="00137506" w:rsidRPr="00813406" w:rsidRDefault="00320040" w:rsidP="00137506">
      <w:pPr>
        <w:tabs>
          <w:tab w:val="left" w:pos="1620"/>
          <w:tab w:val="left" w:pos="2790"/>
        </w:tabs>
        <w:ind w:left="1080" w:hanging="1080"/>
      </w:pPr>
      <w:r w:rsidRPr="00813406">
        <w:tab/>
        <w:t>Text</w:t>
      </w:r>
      <w:r w:rsidR="00606D31" w:rsidRPr="00813406">
        <w:t>s</w:t>
      </w:r>
      <w:r w:rsidRPr="00813406">
        <w:t xml:space="preserve">: </w:t>
      </w:r>
      <w:r w:rsidRPr="00813406">
        <w:tab/>
      </w:r>
      <w:r w:rsidR="00137506" w:rsidRPr="00813406">
        <w:rPr>
          <w:u w:val="single"/>
        </w:rPr>
        <w:t>Working with Young Children</w:t>
      </w:r>
      <w:r w:rsidR="00137506" w:rsidRPr="00813406">
        <w:t>, Goodheart-Wilcox</w:t>
      </w:r>
    </w:p>
    <w:p w:rsidR="009B2F40" w:rsidRPr="00813406" w:rsidRDefault="00137506">
      <w:pPr>
        <w:tabs>
          <w:tab w:val="left" w:pos="1620"/>
          <w:tab w:val="left" w:pos="2790"/>
        </w:tabs>
        <w:ind w:left="1080" w:hanging="1080"/>
      </w:pPr>
      <w:r w:rsidRPr="00813406">
        <w:tab/>
      </w:r>
      <w:r w:rsidRPr="00813406">
        <w:tab/>
      </w:r>
      <w:r w:rsidRPr="00813406">
        <w:tab/>
      </w:r>
      <w:r w:rsidRPr="00813406">
        <w:rPr>
          <w:u w:val="single"/>
        </w:rPr>
        <w:t>The Child Care Professional</w:t>
      </w:r>
      <w:r w:rsidRPr="00813406">
        <w:t>, Glencoe-McGraw Hill</w:t>
      </w:r>
    </w:p>
    <w:p w:rsidR="00137506" w:rsidRDefault="00137506">
      <w:pPr>
        <w:tabs>
          <w:tab w:val="left" w:pos="1620"/>
          <w:tab w:val="left" w:pos="2790"/>
        </w:tabs>
        <w:ind w:left="1080" w:hanging="1080"/>
      </w:pPr>
      <w:r w:rsidRPr="00813406">
        <w:tab/>
      </w:r>
      <w:r w:rsidRPr="00813406">
        <w:tab/>
      </w:r>
      <w:r w:rsidRPr="00813406">
        <w:tab/>
      </w:r>
      <w:r w:rsidRPr="00813406">
        <w:rPr>
          <w:u w:val="single"/>
        </w:rPr>
        <w:t>The Developing Child</w:t>
      </w:r>
      <w:r w:rsidRPr="00813406">
        <w:t>, Goodheart-Wilcox</w:t>
      </w:r>
    </w:p>
    <w:p w:rsidR="00320040" w:rsidRPr="00813406" w:rsidRDefault="00320040" w:rsidP="008B0F89">
      <w:pPr>
        <w:tabs>
          <w:tab w:val="left" w:pos="2790"/>
        </w:tabs>
      </w:pPr>
      <w:r w:rsidRPr="00813406">
        <w:tab/>
      </w:r>
    </w:p>
    <w:p w:rsidR="003C3438" w:rsidRPr="00BE704E" w:rsidRDefault="00320040" w:rsidP="003339DE">
      <w:pPr>
        <w:widowControl w:val="0"/>
        <w:shd w:val="clear" w:color="auto" w:fill="FFFFFF"/>
        <w:jc w:val="both"/>
        <w:rPr>
          <w:sz w:val="22"/>
          <w:szCs w:val="22"/>
        </w:rPr>
      </w:pPr>
      <w:r w:rsidRPr="00BE704E">
        <w:rPr>
          <w:b/>
          <w:sz w:val="22"/>
          <w:szCs w:val="22"/>
          <w:u w:val="single"/>
        </w:rPr>
        <w:t>Course Description</w:t>
      </w:r>
      <w:r w:rsidR="003C3438" w:rsidRPr="00BE704E">
        <w:rPr>
          <w:b/>
          <w:snapToGrid w:val="0"/>
          <w:sz w:val="22"/>
          <w:szCs w:val="22"/>
        </w:rPr>
        <w:t xml:space="preserve">:  </w:t>
      </w:r>
      <w:r w:rsidR="003C3438" w:rsidRPr="00BE704E">
        <w:rPr>
          <w:sz w:val="22"/>
          <w:szCs w:val="22"/>
        </w:rPr>
        <w:t> </w:t>
      </w:r>
    </w:p>
    <w:p w:rsidR="003C3438" w:rsidRPr="003C3438" w:rsidRDefault="003C3438" w:rsidP="003C3438">
      <w:pPr>
        <w:shd w:val="clear" w:color="auto" w:fill="FFFFFF"/>
        <w:adjustRightInd w:val="0"/>
        <w:rPr>
          <w:sz w:val="24"/>
          <w:szCs w:val="24"/>
        </w:rPr>
      </w:pPr>
      <w:r w:rsidRPr="003C3438">
        <w:rPr>
          <w:sz w:val="22"/>
          <w:szCs w:val="22"/>
        </w:rPr>
        <w:t>Early Childhood Education II is the second course in the Early Childhood Care and Education pathway.  This course prepares students for employment in early childhood care and education services.  The course provides a history of education, licensing and accreditation requirements, and foundations of basic observation practices and applications.  Early childhood care, education, and development issues are also addressed and include health, safety, and nutrition education; certification in CPR/First Aid/Fire Safety; information about child abuse and neglect; symptoms and prevention of major childhood illnesses and diseases; prevention and control of communicable illnesses.</w:t>
      </w:r>
    </w:p>
    <w:p w:rsidR="003C3438" w:rsidRPr="003C3438" w:rsidRDefault="003C3438" w:rsidP="003C3438">
      <w:pPr>
        <w:shd w:val="clear" w:color="auto" w:fill="FFFFFF"/>
        <w:adjustRightInd w:val="0"/>
        <w:rPr>
          <w:sz w:val="24"/>
          <w:szCs w:val="24"/>
        </w:rPr>
      </w:pPr>
      <w:r w:rsidRPr="003C3438">
        <w:rPr>
          <w:sz w:val="22"/>
          <w:szCs w:val="22"/>
        </w:rPr>
        <w:t> </w:t>
      </w:r>
    </w:p>
    <w:p w:rsidR="003C3438" w:rsidRPr="003C3438" w:rsidRDefault="003C3438" w:rsidP="003C3438">
      <w:pPr>
        <w:shd w:val="clear" w:color="auto" w:fill="FFFFFF"/>
        <w:adjustRightInd w:val="0"/>
        <w:rPr>
          <w:sz w:val="24"/>
          <w:szCs w:val="24"/>
        </w:rPr>
      </w:pPr>
      <w:r w:rsidRPr="003C3438">
        <w:rPr>
          <w:sz w:val="22"/>
          <w:szCs w:val="22"/>
        </w:rPr>
        <w:t>Mastery of standards through project based learning, laboratory application, technical skills practice, and leadership development activities of the career and technical student organizations will provide students with a competitive edge for either entry into the education global marketplace and/or the post-secondary institution of their choice when continuing their education and training.</w:t>
      </w:r>
    </w:p>
    <w:p w:rsidR="00B408A9" w:rsidRDefault="003C3438" w:rsidP="00B408A9">
      <w:pPr>
        <w:shd w:val="clear" w:color="auto" w:fill="FFFFFF"/>
        <w:rPr>
          <w:sz w:val="24"/>
          <w:szCs w:val="24"/>
        </w:rPr>
      </w:pPr>
      <w:r w:rsidRPr="003C3438">
        <w:rPr>
          <w:sz w:val="24"/>
          <w:szCs w:val="24"/>
        </w:rPr>
        <w:t> </w:t>
      </w:r>
    </w:p>
    <w:p w:rsidR="008B0F89" w:rsidRDefault="008B0F89" w:rsidP="00B6622B">
      <w:pPr>
        <w:shd w:val="clear" w:color="auto" w:fill="FFFFFF"/>
        <w:rPr>
          <w:sz w:val="24"/>
          <w:szCs w:val="24"/>
        </w:rPr>
      </w:pPr>
      <w:r w:rsidRPr="00BE704E">
        <w:rPr>
          <w:sz w:val="22"/>
          <w:szCs w:val="22"/>
        </w:rPr>
        <w:t>Family, Career and Community Leaders of America (FCCLA) is a core curricular with this class.  Students are encourages to join and be active participants</w:t>
      </w:r>
      <w:r>
        <w:rPr>
          <w:sz w:val="24"/>
          <w:szCs w:val="24"/>
        </w:rPr>
        <w:t>.</w:t>
      </w:r>
    </w:p>
    <w:p w:rsidR="00776590" w:rsidRPr="00776590" w:rsidRDefault="00776590" w:rsidP="00B6622B">
      <w:pPr>
        <w:autoSpaceDE w:val="0"/>
        <w:autoSpaceDN w:val="0"/>
        <w:adjustRightInd w:val="0"/>
      </w:pPr>
    </w:p>
    <w:p w:rsidR="00FE14BE" w:rsidRDefault="00320040" w:rsidP="00B6622B">
      <w:pPr>
        <w:tabs>
          <w:tab w:val="left" w:pos="1440"/>
          <w:tab w:val="left" w:pos="2160"/>
          <w:tab w:val="left" w:pos="2970"/>
        </w:tabs>
        <w:rPr>
          <w:b/>
          <w:color w:val="000000"/>
          <w:u w:val="single"/>
        </w:rPr>
      </w:pPr>
      <w:r w:rsidRPr="00BE704E">
        <w:rPr>
          <w:b/>
          <w:bCs/>
          <w:sz w:val="22"/>
          <w:szCs w:val="22"/>
          <w:u w:val="single"/>
        </w:rPr>
        <w:t>Course Objectives</w:t>
      </w:r>
      <w:r w:rsidRPr="00BE704E">
        <w:rPr>
          <w:bCs/>
          <w:sz w:val="22"/>
          <w:szCs w:val="22"/>
        </w:rPr>
        <w:t>:</w:t>
      </w:r>
      <w:r w:rsidR="00EE3996" w:rsidRPr="00BE704E">
        <w:rPr>
          <w:bCs/>
          <w:sz w:val="22"/>
          <w:szCs w:val="22"/>
        </w:rPr>
        <w:t xml:space="preserve">  </w:t>
      </w:r>
    </w:p>
    <w:p w:rsidR="00B408A9" w:rsidRPr="00B6622B" w:rsidRDefault="00B408A9" w:rsidP="000A5037">
      <w:pPr>
        <w:rPr>
          <w:color w:val="000000"/>
          <w:sz w:val="22"/>
        </w:rPr>
      </w:pPr>
      <w:r w:rsidRPr="00B6622B">
        <w:rPr>
          <w:color w:val="000000"/>
          <w:sz w:val="22"/>
        </w:rPr>
        <w:t>ET-ECEII-1 Demonstrate employability skills required by business and industry.</w:t>
      </w:r>
    </w:p>
    <w:p w:rsidR="00B408A9" w:rsidRPr="00B6622B" w:rsidRDefault="00B408A9" w:rsidP="000A5037">
      <w:pPr>
        <w:rPr>
          <w:b/>
          <w:color w:val="000000"/>
          <w:sz w:val="22"/>
          <w:u w:val="single"/>
        </w:rPr>
      </w:pPr>
      <w:r w:rsidRPr="00B6622B">
        <w:rPr>
          <w:color w:val="000000"/>
          <w:sz w:val="22"/>
        </w:rPr>
        <w:t>ET-ECEII-2 Describe the evolution of the roles and expectations of American early childhood educators and the children they teach.</w:t>
      </w:r>
    </w:p>
    <w:p w:rsidR="00B408A9" w:rsidRPr="00BE704E" w:rsidRDefault="00B408A9" w:rsidP="00B408A9">
      <w:pPr>
        <w:pStyle w:val="Default"/>
        <w:jc w:val="both"/>
        <w:rPr>
          <w:rFonts w:ascii="Times New Roman" w:hAnsi="Times New Roman" w:cs="Times New Roman"/>
          <w:bCs/>
          <w:sz w:val="22"/>
          <w:szCs w:val="22"/>
        </w:rPr>
      </w:pPr>
      <w:r w:rsidRPr="00BE704E">
        <w:rPr>
          <w:rFonts w:ascii="Times New Roman" w:hAnsi="Times New Roman" w:cs="Times New Roman"/>
          <w:bCs/>
          <w:sz w:val="22"/>
          <w:szCs w:val="22"/>
        </w:rPr>
        <w:t>ET-ECEII-3 Analyze techniques for observing intellectual, physical, and behavioral development of children</w:t>
      </w:r>
      <w:r>
        <w:rPr>
          <w:rFonts w:ascii="Times New Roman" w:hAnsi="Times New Roman" w:cs="Times New Roman"/>
          <w:bCs/>
          <w:sz w:val="22"/>
          <w:szCs w:val="22"/>
        </w:rPr>
        <w:t>.</w:t>
      </w:r>
      <w:r w:rsidRPr="00BE704E">
        <w:rPr>
          <w:rFonts w:ascii="Times New Roman" w:hAnsi="Times New Roman" w:cs="Times New Roman"/>
          <w:bCs/>
          <w:sz w:val="22"/>
          <w:szCs w:val="22"/>
        </w:rPr>
        <w:t xml:space="preserve"> ET-ECEII-4 Recognize, identify, and explore accommodations for children with exceptional needs. </w:t>
      </w:r>
    </w:p>
    <w:p w:rsidR="00B408A9" w:rsidRPr="00BE704E" w:rsidRDefault="00B408A9" w:rsidP="00B408A9">
      <w:pPr>
        <w:pStyle w:val="Default"/>
        <w:jc w:val="both"/>
        <w:rPr>
          <w:rFonts w:ascii="Times New Roman" w:hAnsi="Times New Roman" w:cs="Times New Roman"/>
          <w:sz w:val="22"/>
          <w:szCs w:val="22"/>
        </w:rPr>
      </w:pPr>
      <w:r w:rsidRPr="00BE704E">
        <w:rPr>
          <w:rFonts w:ascii="Times New Roman" w:hAnsi="Times New Roman" w:cs="Times New Roman"/>
          <w:bCs/>
          <w:sz w:val="22"/>
          <w:szCs w:val="22"/>
        </w:rPr>
        <w:t xml:space="preserve">ET-ECEII-6 Provide a safe environment for children. </w:t>
      </w:r>
    </w:p>
    <w:p w:rsidR="00B408A9" w:rsidRDefault="00B408A9" w:rsidP="00B408A9">
      <w:pPr>
        <w:pStyle w:val="Default"/>
        <w:jc w:val="both"/>
        <w:rPr>
          <w:rFonts w:ascii="Times New Roman" w:hAnsi="Times New Roman" w:cs="Times New Roman"/>
          <w:bCs/>
          <w:sz w:val="22"/>
          <w:szCs w:val="22"/>
        </w:rPr>
      </w:pPr>
      <w:r w:rsidRPr="00BE704E">
        <w:rPr>
          <w:rFonts w:ascii="Times New Roman" w:hAnsi="Times New Roman" w:cs="Times New Roman"/>
          <w:bCs/>
          <w:sz w:val="22"/>
          <w:szCs w:val="22"/>
        </w:rPr>
        <w:t>ET-ECEII-7 Provide a healthy environment by applying procedures to reduce the infectious process for children</w:t>
      </w:r>
    </w:p>
    <w:p w:rsidR="00B408A9" w:rsidRPr="00BE704E" w:rsidRDefault="00B408A9" w:rsidP="00B408A9">
      <w:pPr>
        <w:pStyle w:val="Default"/>
        <w:jc w:val="both"/>
        <w:rPr>
          <w:rFonts w:ascii="Times New Roman" w:hAnsi="Times New Roman" w:cs="Times New Roman"/>
          <w:bCs/>
          <w:sz w:val="22"/>
          <w:szCs w:val="22"/>
        </w:rPr>
      </w:pPr>
      <w:r w:rsidRPr="00BE704E">
        <w:rPr>
          <w:rFonts w:ascii="Times New Roman" w:hAnsi="Times New Roman" w:cs="Times New Roman"/>
          <w:bCs/>
          <w:sz w:val="22"/>
          <w:szCs w:val="22"/>
        </w:rPr>
        <w:t>in classrooms.</w:t>
      </w:r>
    </w:p>
    <w:p w:rsidR="00B408A9" w:rsidRPr="00BE704E" w:rsidRDefault="00B408A9" w:rsidP="00B408A9">
      <w:pPr>
        <w:pStyle w:val="Default"/>
        <w:jc w:val="both"/>
        <w:rPr>
          <w:rFonts w:ascii="Times New Roman" w:hAnsi="Times New Roman" w:cs="Times New Roman"/>
          <w:sz w:val="22"/>
          <w:szCs w:val="22"/>
        </w:rPr>
      </w:pPr>
      <w:r w:rsidRPr="00BE704E">
        <w:rPr>
          <w:rFonts w:ascii="Times New Roman" w:hAnsi="Times New Roman" w:cs="Times New Roman"/>
          <w:bCs/>
          <w:sz w:val="22"/>
          <w:szCs w:val="22"/>
        </w:rPr>
        <w:t>ET-ECEII-8 Identify the component elements of the communicable illness process.</w:t>
      </w:r>
    </w:p>
    <w:p w:rsidR="00B408A9" w:rsidRPr="00BE704E" w:rsidRDefault="00B408A9" w:rsidP="00B408A9">
      <w:pPr>
        <w:pStyle w:val="Default"/>
        <w:jc w:val="both"/>
        <w:rPr>
          <w:rFonts w:ascii="Times New Roman" w:hAnsi="Times New Roman" w:cs="Times New Roman"/>
          <w:sz w:val="22"/>
          <w:szCs w:val="22"/>
        </w:rPr>
      </w:pPr>
      <w:r w:rsidRPr="00BE704E">
        <w:rPr>
          <w:rFonts w:ascii="Times New Roman" w:hAnsi="Times New Roman" w:cs="Times New Roman"/>
          <w:bCs/>
          <w:sz w:val="22"/>
          <w:szCs w:val="22"/>
        </w:rPr>
        <w:t>ET-ECEII-9 Identify types and characteristics of child abuse and neglect.</w:t>
      </w:r>
    </w:p>
    <w:p w:rsidR="00B408A9" w:rsidRPr="00BE704E" w:rsidRDefault="00B408A9" w:rsidP="00B408A9">
      <w:pPr>
        <w:pStyle w:val="Default"/>
        <w:jc w:val="both"/>
        <w:rPr>
          <w:rFonts w:ascii="Times New Roman" w:hAnsi="Times New Roman" w:cs="Times New Roman"/>
          <w:sz w:val="22"/>
          <w:szCs w:val="22"/>
        </w:rPr>
      </w:pPr>
      <w:r w:rsidRPr="00BE704E">
        <w:rPr>
          <w:rFonts w:ascii="Times New Roman" w:hAnsi="Times New Roman" w:cs="Times New Roman"/>
          <w:bCs/>
          <w:sz w:val="22"/>
          <w:szCs w:val="22"/>
        </w:rPr>
        <w:t>ET-ECEII-10 Research and obtain industry required safety certifications.</w:t>
      </w:r>
    </w:p>
    <w:p w:rsidR="00B408A9" w:rsidRPr="00BE704E" w:rsidRDefault="00B408A9" w:rsidP="00B408A9">
      <w:pPr>
        <w:pStyle w:val="Default"/>
        <w:jc w:val="both"/>
        <w:rPr>
          <w:rFonts w:ascii="Times New Roman" w:hAnsi="Times New Roman" w:cs="Times New Roman"/>
          <w:sz w:val="22"/>
          <w:szCs w:val="22"/>
        </w:rPr>
      </w:pPr>
      <w:r w:rsidRPr="00BE704E">
        <w:rPr>
          <w:rFonts w:ascii="Times New Roman" w:hAnsi="Times New Roman" w:cs="Times New Roman"/>
          <w:bCs/>
          <w:sz w:val="22"/>
          <w:szCs w:val="22"/>
        </w:rPr>
        <w:t>ET-ECEII-11 Analyze licensing and accreditation standards in Georgia and the United States.</w:t>
      </w:r>
    </w:p>
    <w:p w:rsidR="00B408A9" w:rsidRPr="00BE704E" w:rsidRDefault="00B408A9" w:rsidP="00B408A9">
      <w:pPr>
        <w:pStyle w:val="Default"/>
        <w:jc w:val="both"/>
        <w:rPr>
          <w:rFonts w:ascii="Times New Roman" w:hAnsi="Times New Roman" w:cs="Times New Roman"/>
          <w:sz w:val="22"/>
          <w:szCs w:val="22"/>
        </w:rPr>
      </w:pPr>
    </w:p>
    <w:p w:rsidR="000A5037" w:rsidRPr="00B6622B" w:rsidRDefault="000A5037" w:rsidP="000A5037">
      <w:pPr>
        <w:rPr>
          <w:color w:val="000000"/>
          <w:sz w:val="24"/>
          <w:szCs w:val="22"/>
        </w:rPr>
      </w:pPr>
      <w:r w:rsidRPr="00B6622B">
        <w:rPr>
          <w:b/>
          <w:color w:val="000000"/>
          <w:sz w:val="24"/>
          <w:szCs w:val="22"/>
          <w:u w:val="single"/>
        </w:rPr>
        <w:t>Program Requirements:</w:t>
      </w:r>
    </w:p>
    <w:p w:rsidR="000A5037" w:rsidRPr="00B6622B" w:rsidRDefault="000A5037" w:rsidP="00461A8E">
      <w:pPr>
        <w:ind w:left="720" w:hanging="720"/>
        <w:rPr>
          <w:color w:val="000000"/>
          <w:sz w:val="22"/>
        </w:rPr>
      </w:pPr>
      <w:r w:rsidRPr="00B6622B">
        <w:rPr>
          <w:color w:val="000000"/>
          <w:sz w:val="22"/>
        </w:rPr>
        <w:t>1.</w:t>
      </w:r>
      <w:r w:rsidRPr="00B6622B">
        <w:rPr>
          <w:color w:val="000000"/>
          <w:sz w:val="22"/>
        </w:rPr>
        <w:tab/>
        <w:t>Complete all daily work, tests, projects, and labs by assigned due date.</w:t>
      </w:r>
      <w:r w:rsidR="00461A8E" w:rsidRPr="00B6622B">
        <w:rPr>
          <w:color w:val="000000"/>
          <w:sz w:val="22"/>
        </w:rPr>
        <w:t xml:space="preserve">  </w:t>
      </w:r>
      <w:r w:rsidRPr="00B6622B">
        <w:rPr>
          <w:color w:val="000000"/>
          <w:sz w:val="22"/>
        </w:rPr>
        <w:t xml:space="preserve">Late </w:t>
      </w:r>
      <w:r w:rsidR="00461A8E" w:rsidRPr="00B6622B">
        <w:rPr>
          <w:color w:val="000000"/>
          <w:sz w:val="22"/>
        </w:rPr>
        <w:t xml:space="preserve">assignments (not due to excused </w:t>
      </w:r>
      <w:r w:rsidR="00B61A98" w:rsidRPr="00B6622B">
        <w:rPr>
          <w:color w:val="000000"/>
          <w:sz w:val="22"/>
        </w:rPr>
        <w:t>absences) will lose 1</w:t>
      </w:r>
      <w:r w:rsidR="00461A8E" w:rsidRPr="00B6622B">
        <w:rPr>
          <w:color w:val="000000"/>
          <w:sz w:val="22"/>
        </w:rPr>
        <w:t>0</w:t>
      </w:r>
      <w:r w:rsidR="00AA432D" w:rsidRPr="00B6622B">
        <w:rPr>
          <w:color w:val="000000"/>
          <w:sz w:val="22"/>
        </w:rPr>
        <w:t xml:space="preserve"> points </w:t>
      </w:r>
      <w:r w:rsidRPr="00B6622B">
        <w:rPr>
          <w:color w:val="000000"/>
          <w:sz w:val="22"/>
        </w:rPr>
        <w:t xml:space="preserve">per day </w:t>
      </w:r>
      <w:r w:rsidR="008277B1" w:rsidRPr="00B6622B">
        <w:rPr>
          <w:color w:val="000000"/>
          <w:sz w:val="22"/>
        </w:rPr>
        <w:t>and will not be accepted after 3</w:t>
      </w:r>
      <w:r w:rsidR="00461A8E" w:rsidRPr="00B6622B">
        <w:rPr>
          <w:color w:val="000000"/>
          <w:sz w:val="22"/>
        </w:rPr>
        <w:t xml:space="preserve"> late days.  An assignment not </w:t>
      </w:r>
      <w:r w:rsidRPr="00B6622B">
        <w:rPr>
          <w:color w:val="000000"/>
          <w:sz w:val="22"/>
        </w:rPr>
        <w:t>being turned in immediately upon teacher’s request is considered late.</w:t>
      </w:r>
    </w:p>
    <w:p w:rsidR="000A5037" w:rsidRPr="00B6622B" w:rsidRDefault="000A5037" w:rsidP="000A5037">
      <w:pPr>
        <w:ind w:left="720" w:hanging="720"/>
        <w:rPr>
          <w:color w:val="000000"/>
          <w:sz w:val="22"/>
        </w:rPr>
      </w:pPr>
      <w:r w:rsidRPr="00B6622B">
        <w:rPr>
          <w:color w:val="000000"/>
          <w:sz w:val="22"/>
        </w:rPr>
        <w:t>2.</w:t>
      </w:r>
      <w:r w:rsidRPr="00B6622B">
        <w:rPr>
          <w:color w:val="000000"/>
          <w:sz w:val="22"/>
        </w:rPr>
        <w:tab/>
        <w:t xml:space="preserve">Complete all make-up work within 2 days of an excused absence.  An additional day may be allowed for each consecutive excused absence thereafter.  You will not be allowed to make up work from </w:t>
      </w:r>
      <w:r w:rsidRPr="00B6622B">
        <w:rPr>
          <w:b/>
          <w:color w:val="000000"/>
          <w:sz w:val="22"/>
        </w:rPr>
        <w:t>unexcused</w:t>
      </w:r>
      <w:r w:rsidRPr="00B6622B">
        <w:rPr>
          <w:color w:val="000000"/>
          <w:sz w:val="22"/>
        </w:rPr>
        <w:t xml:space="preserve"> absences. </w:t>
      </w:r>
    </w:p>
    <w:p w:rsidR="000A5037" w:rsidRPr="00B6622B" w:rsidRDefault="000A5037" w:rsidP="000A5037">
      <w:pPr>
        <w:ind w:left="720" w:hanging="720"/>
        <w:rPr>
          <w:color w:val="000000"/>
          <w:sz w:val="22"/>
        </w:rPr>
      </w:pPr>
      <w:r w:rsidRPr="00B6622B">
        <w:rPr>
          <w:color w:val="000000"/>
          <w:sz w:val="22"/>
        </w:rPr>
        <w:t>3.</w:t>
      </w:r>
      <w:r w:rsidRPr="00B6622B">
        <w:rPr>
          <w:color w:val="000000"/>
          <w:sz w:val="22"/>
        </w:rPr>
        <w:tab/>
        <w:t xml:space="preserve">Provide </w:t>
      </w:r>
      <w:r w:rsidR="00461A8E" w:rsidRPr="00B6622B">
        <w:rPr>
          <w:color w:val="000000"/>
          <w:sz w:val="22"/>
        </w:rPr>
        <w:t>one</w:t>
      </w:r>
      <w:r w:rsidRPr="00B6622B">
        <w:rPr>
          <w:color w:val="000000"/>
          <w:sz w:val="22"/>
        </w:rPr>
        <w:t xml:space="preserve"> </w:t>
      </w:r>
      <w:r w:rsidR="00461A8E" w:rsidRPr="00B6622B">
        <w:rPr>
          <w:color w:val="000000"/>
          <w:sz w:val="22"/>
        </w:rPr>
        <w:t>1</w:t>
      </w:r>
      <w:r w:rsidR="00B61A98" w:rsidRPr="00B6622B">
        <w:rPr>
          <w:color w:val="000000"/>
          <w:sz w:val="22"/>
        </w:rPr>
        <w:t xml:space="preserve">” </w:t>
      </w:r>
      <w:r w:rsidRPr="00B6622B">
        <w:rPr>
          <w:color w:val="000000"/>
          <w:sz w:val="22"/>
        </w:rPr>
        <w:t>notebooks &amp; dividers to accommodate classroom assignments.</w:t>
      </w:r>
    </w:p>
    <w:p w:rsidR="00461A8E" w:rsidRPr="00B6622B" w:rsidRDefault="000A5037" w:rsidP="000A5037">
      <w:pPr>
        <w:ind w:left="720" w:hanging="720"/>
        <w:rPr>
          <w:color w:val="000000"/>
          <w:sz w:val="22"/>
        </w:rPr>
      </w:pPr>
      <w:r w:rsidRPr="00B6622B">
        <w:rPr>
          <w:color w:val="000000"/>
          <w:sz w:val="22"/>
        </w:rPr>
        <w:t>4.</w:t>
      </w:r>
      <w:r w:rsidRPr="00B6622B">
        <w:rPr>
          <w:color w:val="000000"/>
          <w:sz w:val="22"/>
        </w:rPr>
        <w:tab/>
        <w:t>Be prompt to assigned classroom and be</w:t>
      </w:r>
      <w:r w:rsidR="00461A8E" w:rsidRPr="00B6622B">
        <w:rPr>
          <w:color w:val="000000"/>
          <w:sz w:val="22"/>
        </w:rPr>
        <w:t xml:space="preserve"> prepared for planned lessons.  </w:t>
      </w:r>
      <w:r w:rsidR="00332E61" w:rsidRPr="00B6622B">
        <w:rPr>
          <w:color w:val="000000"/>
          <w:sz w:val="22"/>
        </w:rPr>
        <w:t xml:space="preserve">Tardiness is </w:t>
      </w:r>
      <w:r w:rsidR="00461A8E" w:rsidRPr="00B6622B">
        <w:rPr>
          <w:color w:val="000000"/>
          <w:sz w:val="22"/>
        </w:rPr>
        <w:t>unacceptable.</w:t>
      </w:r>
    </w:p>
    <w:p w:rsidR="000A5037" w:rsidRPr="00B6622B" w:rsidRDefault="000A5037" w:rsidP="000A5037">
      <w:pPr>
        <w:ind w:left="720" w:hanging="720"/>
        <w:rPr>
          <w:color w:val="000000"/>
          <w:sz w:val="22"/>
        </w:rPr>
      </w:pPr>
      <w:r w:rsidRPr="00B6622B">
        <w:rPr>
          <w:color w:val="000000"/>
          <w:sz w:val="22"/>
        </w:rPr>
        <w:t>5.</w:t>
      </w:r>
      <w:r w:rsidRPr="00B6622B">
        <w:rPr>
          <w:color w:val="000000"/>
          <w:sz w:val="22"/>
        </w:rPr>
        <w:tab/>
        <w:t>Some class and home projects may require purchased materials.</w:t>
      </w:r>
    </w:p>
    <w:p w:rsidR="000A5037" w:rsidRPr="00B6622B" w:rsidRDefault="000A5037" w:rsidP="000A5037">
      <w:pPr>
        <w:ind w:left="720" w:hanging="720"/>
        <w:rPr>
          <w:color w:val="000000"/>
          <w:sz w:val="22"/>
        </w:rPr>
      </w:pPr>
      <w:r w:rsidRPr="00B6622B">
        <w:rPr>
          <w:color w:val="000000"/>
          <w:sz w:val="22"/>
        </w:rPr>
        <w:t>6.</w:t>
      </w:r>
      <w:r w:rsidRPr="00B6622B">
        <w:rPr>
          <w:color w:val="000000"/>
          <w:sz w:val="22"/>
        </w:rPr>
        <w:tab/>
        <w:t>All work is to be done in blue or black ink, pencil, or word processing document.</w:t>
      </w:r>
    </w:p>
    <w:p w:rsidR="000A5037" w:rsidRPr="00B6622B" w:rsidRDefault="000A5037" w:rsidP="000A5037">
      <w:pPr>
        <w:ind w:left="720" w:hanging="720"/>
        <w:rPr>
          <w:color w:val="000000"/>
          <w:sz w:val="22"/>
        </w:rPr>
      </w:pPr>
      <w:r w:rsidRPr="00B6622B">
        <w:rPr>
          <w:color w:val="000000"/>
          <w:sz w:val="22"/>
        </w:rPr>
        <w:t>7.</w:t>
      </w:r>
      <w:r w:rsidRPr="00B6622B">
        <w:rPr>
          <w:color w:val="000000"/>
          <w:sz w:val="22"/>
        </w:rPr>
        <w:tab/>
        <w:t xml:space="preserve">Student’s name and date should be written on upper </w:t>
      </w:r>
      <w:r w:rsidR="00461A8E" w:rsidRPr="00B6622B">
        <w:rPr>
          <w:color w:val="000000"/>
          <w:sz w:val="22"/>
        </w:rPr>
        <w:t>right</w:t>
      </w:r>
      <w:r w:rsidRPr="00B6622B">
        <w:rPr>
          <w:color w:val="000000"/>
          <w:sz w:val="22"/>
        </w:rPr>
        <w:t xml:space="preserve"> corner of every assignment.  5 points may be taken from any paper, (that can be identified), without necessary information.</w:t>
      </w:r>
    </w:p>
    <w:p w:rsidR="00B6622B" w:rsidRDefault="00B6622B" w:rsidP="000A5037">
      <w:pPr>
        <w:ind w:left="720" w:hanging="720"/>
        <w:rPr>
          <w:color w:val="000000"/>
          <w:sz w:val="22"/>
        </w:rPr>
      </w:pPr>
    </w:p>
    <w:p w:rsidR="00B6622B" w:rsidRDefault="00B6622B" w:rsidP="000A5037">
      <w:pPr>
        <w:ind w:left="720" w:hanging="720"/>
        <w:rPr>
          <w:color w:val="000000"/>
          <w:sz w:val="22"/>
        </w:rPr>
      </w:pPr>
    </w:p>
    <w:p w:rsidR="00B6622B" w:rsidRDefault="00B6622B" w:rsidP="000A5037">
      <w:pPr>
        <w:ind w:left="720" w:hanging="720"/>
        <w:rPr>
          <w:color w:val="000000"/>
          <w:sz w:val="22"/>
        </w:rPr>
      </w:pPr>
    </w:p>
    <w:p w:rsidR="00B6622B" w:rsidRDefault="00B6622B" w:rsidP="000A5037">
      <w:pPr>
        <w:ind w:left="720" w:hanging="720"/>
        <w:rPr>
          <w:color w:val="000000"/>
          <w:sz w:val="22"/>
        </w:rPr>
      </w:pPr>
    </w:p>
    <w:p w:rsidR="00B6622B" w:rsidRDefault="00B6622B" w:rsidP="000A5037">
      <w:pPr>
        <w:ind w:left="720" w:hanging="720"/>
        <w:rPr>
          <w:color w:val="000000"/>
          <w:sz w:val="22"/>
        </w:rPr>
      </w:pPr>
    </w:p>
    <w:p w:rsidR="00B6622B" w:rsidRDefault="00B6622B" w:rsidP="000A5037">
      <w:pPr>
        <w:ind w:left="720" w:hanging="720"/>
        <w:rPr>
          <w:color w:val="000000"/>
          <w:sz w:val="22"/>
        </w:rPr>
      </w:pPr>
    </w:p>
    <w:p w:rsidR="000A5037" w:rsidRPr="00B6622B" w:rsidRDefault="001017AB" w:rsidP="000A5037">
      <w:pPr>
        <w:ind w:left="720" w:hanging="720"/>
        <w:rPr>
          <w:color w:val="000000"/>
          <w:sz w:val="22"/>
        </w:rPr>
      </w:pPr>
      <w:r w:rsidRPr="00B6622B">
        <w:rPr>
          <w:color w:val="000000"/>
          <w:sz w:val="22"/>
        </w:rPr>
        <w:t>8</w:t>
      </w:r>
      <w:r w:rsidR="000A5037" w:rsidRPr="00B6622B">
        <w:rPr>
          <w:color w:val="000000"/>
          <w:sz w:val="22"/>
        </w:rPr>
        <w:t>.</w:t>
      </w:r>
      <w:r w:rsidR="000A5037" w:rsidRPr="00B6622B">
        <w:rPr>
          <w:color w:val="000000"/>
          <w:sz w:val="22"/>
        </w:rPr>
        <w:tab/>
        <w:t xml:space="preserve">Students are required to join the student affiliation of </w:t>
      </w:r>
      <w:smartTag w:uri="urn:schemas-microsoft-com:office:smarttags" w:element="stockticker">
        <w:r w:rsidR="000A5037" w:rsidRPr="00B6622B">
          <w:rPr>
            <w:color w:val="000000"/>
            <w:sz w:val="22"/>
          </w:rPr>
          <w:t>PAGE</w:t>
        </w:r>
      </w:smartTag>
      <w:r w:rsidR="000A5037" w:rsidRPr="00B6622B">
        <w:rPr>
          <w:color w:val="000000"/>
          <w:sz w:val="22"/>
        </w:rPr>
        <w:t xml:space="preserve"> (Professional Association of Georgia Educators).  $7</w:t>
      </w:r>
      <w:r w:rsidR="00461A8E" w:rsidRPr="00B6622B">
        <w:rPr>
          <w:color w:val="000000"/>
          <w:sz w:val="22"/>
        </w:rPr>
        <w:t>.</w:t>
      </w:r>
    </w:p>
    <w:p w:rsidR="000A5037" w:rsidRPr="00B6622B" w:rsidRDefault="001017AB" w:rsidP="000A5037">
      <w:pPr>
        <w:rPr>
          <w:color w:val="000000"/>
          <w:sz w:val="22"/>
        </w:rPr>
      </w:pPr>
      <w:r w:rsidRPr="00B6622B">
        <w:rPr>
          <w:color w:val="000000"/>
          <w:sz w:val="22"/>
        </w:rPr>
        <w:t>9</w:t>
      </w:r>
      <w:r w:rsidR="000A5037" w:rsidRPr="00B6622B">
        <w:rPr>
          <w:color w:val="000000"/>
          <w:sz w:val="22"/>
        </w:rPr>
        <w:t>.</w:t>
      </w:r>
      <w:r w:rsidR="000A5037" w:rsidRPr="00B6622B">
        <w:rPr>
          <w:color w:val="000000"/>
          <w:sz w:val="22"/>
        </w:rPr>
        <w:tab/>
        <w:t xml:space="preserve">Students are strongly encouraged and expected to join FCCLA (Family, Career, and Community Leaders of </w:t>
      </w:r>
      <w:r w:rsidR="000A5037" w:rsidRPr="00B6622B">
        <w:rPr>
          <w:color w:val="000000"/>
          <w:sz w:val="22"/>
        </w:rPr>
        <w:tab/>
      </w:r>
      <w:smartTag w:uri="urn:schemas-microsoft-com:office:smarttags" w:element="country-region">
        <w:smartTag w:uri="urn:schemas-microsoft-com:office:smarttags" w:element="place">
          <w:r w:rsidR="000A5037" w:rsidRPr="00B6622B">
            <w:rPr>
              <w:color w:val="000000"/>
              <w:sz w:val="22"/>
            </w:rPr>
            <w:t>America</w:t>
          </w:r>
        </w:smartTag>
      </w:smartTag>
      <w:r w:rsidR="00BE704E" w:rsidRPr="00B6622B">
        <w:rPr>
          <w:color w:val="000000"/>
          <w:sz w:val="22"/>
        </w:rPr>
        <w:t>).  $35</w:t>
      </w:r>
      <w:r w:rsidR="000A5037" w:rsidRPr="00B6622B">
        <w:rPr>
          <w:color w:val="000000"/>
          <w:sz w:val="22"/>
        </w:rPr>
        <w:t xml:space="preserve">.00 includes local, state, and </w:t>
      </w:r>
      <w:r w:rsidR="00BA602D" w:rsidRPr="00B6622B">
        <w:rPr>
          <w:color w:val="000000"/>
          <w:sz w:val="22"/>
        </w:rPr>
        <w:t>national affiliation.</w:t>
      </w:r>
    </w:p>
    <w:p w:rsidR="00320040" w:rsidRDefault="00320040">
      <w:pPr>
        <w:tabs>
          <w:tab w:val="left" w:pos="1440"/>
          <w:tab w:val="left" w:pos="2160"/>
          <w:tab w:val="left" w:pos="2970"/>
        </w:tabs>
        <w:ind w:left="720" w:hanging="720"/>
        <w:rPr>
          <w:bCs/>
        </w:rPr>
      </w:pPr>
    </w:p>
    <w:p w:rsidR="00320040" w:rsidRPr="00B6622B" w:rsidRDefault="00320040" w:rsidP="000B1C63">
      <w:pPr>
        <w:tabs>
          <w:tab w:val="left" w:pos="810"/>
          <w:tab w:val="left" w:pos="1440"/>
          <w:tab w:val="left" w:pos="2160"/>
          <w:tab w:val="left" w:pos="2970"/>
          <w:tab w:val="left" w:pos="3150"/>
        </w:tabs>
        <w:rPr>
          <w:sz w:val="22"/>
        </w:rPr>
      </w:pPr>
      <w:r w:rsidRPr="00B6622B">
        <w:rPr>
          <w:b/>
          <w:sz w:val="22"/>
          <w:u w:val="single"/>
        </w:rPr>
        <w:t>Materials Needed</w:t>
      </w:r>
      <w:r w:rsidRPr="00B6622B">
        <w:rPr>
          <w:sz w:val="22"/>
        </w:rPr>
        <w:t xml:space="preserve">: Students are to provide </w:t>
      </w:r>
      <w:r w:rsidR="00461A8E" w:rsidRPr="00B6622B">
        <w:rPr>
          <w:b/>
          <w:sz w:val="22"/>
        </w:rPr>
        <w:t>one</w:t>
      </w:r>
      <w:r w:rsidRPr="00B6622B">
        <w:rPr>
          <w:sz w:val="22"/>
        </w:rPr>
        <w:t xml:space="preserve"> </w:t>
      </w:r>
      <w:r w:rsidR="00461A8E" w:rsidRPr="00B6622B">
        <w:rPr>
          <w:sz w:val="22"/>
        </w:rPr>
        <w:t>1</w:t>
      </w:r>
      <w:r w:rsidR="00D53E9A" w:rsidRPr="00B6622B">
        <w:rPr>
          <w:sz w:val="22"/>
        </w:rPr>
        <w:t xml:space="preserve">” </w:t>
      </w:r>
      <w:r w:rsidRPr="00B6622B">
        <w:rPr>
          <w:sz w:val="22"/>
        </w:rPr>
        <w:t>notebook</w:t>
      </w:r>
      <w:r w:rsidR="00D53E9A" w:rsidRPr="00B6622B">
        <w:rPr>
          <w:sz w:val="22"/>
        </w:rPr>
        <w:t xml:space="preserve">, </w:t>
      </w:r>
      <w:r w:rsidRPr="00B6622B">
        <w:rPr>
          <w:sz w:val="22"/>
        </w:rPr>
        <w:t xml:space="preserve">notebook paper, dividers for notebook, blue or black ink pens, pencils and project supplies (i.e. report folders, poster boards, and markers).  </w:t>
      </w:r>
    </w:p>
    <w:p w:rsidR="00461A8E" w:rsidRPr="00B6622B" w:rsidRDefault="00461A8E">
      <w:pPr>
        <w:pStyle w:val="Heading9"/>
        <w:rPr>
          <w:rFonts w:ascii="Times New Roman" w:hAnsi="Times New Roman"/>
          <w:b/>
          <w:sz w:val="22"/>
        </w:rPr>
      </w:pPr>
    </w:p>
    <w:p w:rsidR="00320040" w:rsidRPr="00B6622B" w:rsidRDefault="00320040">
      <w:pPr>
        <w:pStyle w:val="Heading9"/>
        <w:rPr>
          <w:rFonts w:ascii="Times New Roman" w:hAnsi="Times New Roman"/>
          <w:b/>
          <w:sz w:val="22"/>
        </w:rPr>
      </w:pPr>
      <w:r w:rsidRPr="00B6622B">
        <w:rPr>
          <w:rFonts w:ascii="Times New Roman" w:hAnsi="Times New Roman"/>
          <w:b/>
          <w:sz w:val="22"/>
        </w:rPr>
        <w:t>Student Activities</w:t>
      </w:r>
      <w:r w:rsidR="00CE4CBC" w:rsidRPr="00B6622B">
        <w:rPr>
          <w:rFonts w:ascii="Times New Roman" w:hAnsi="Times New Roman"/>
          <w:b/>
          <w:sz w:val="22"/>
        </w:rPr>
        <w:t>:</w:t>
      </w:r>
    </w:p>
    <w:p w:rsidR="00320040" w:rsidRPr="00B6622B" w:rsidRDefault="00320040" w:rsidP="000B1C63">
      <w:pPr>
        <w:tabs>
          <w:tab w:val="left" w:pos="1440"/>
          <w:tab w:val="left" w:pos="2160"/>
          <w:tab w:val="left" w:pos="2970"/>
        </w:tabs>
        <w:rPr>
          <w:bCs/>
          <w:sz w:val="22"/>
        </w:rPr>
      </w:pPr>
      <w:r w:rsidRPr="00B6622B">
        <w:rPr>
          <w:bCs/>
          <w:sz w:val="22"/>
        </w:rPr>
        <w:t xml:space="preserve">Text book reading          </w:t>
      </w:r>
      <w:r w:rsidR="000B1C63" w:rsidRPr="00B6622B">
        <w:rPr>
          <w:bCs/>
          <w:sz w:val="22"/>
        </w:rPr>
        <w:tab/>
      </w:r>
      <w:r w:rsidR="008277B1" w:rsidRPr="00B6622B">
        <w:rPr>
          <w:bCs/>
          <w:sz w:val="22"/>
        </w:rPr>
        <w:t>L</w:t>
      </w:r>
      <w:r w:rsidRPr="00B6622B">
        <w:rPr>
          <w:bCs/>
          <w:sz w:val="22"/>
        </w:rPr>
        <w:t xml:space="preserve">esson planning       </w:t>
      </w:r>
      <w:r w:rsidR="002A15F4" w:rsidRPr="00B6622B">
        <w:rPr>
          <w:bCs/>
          <w:sz w:val="22"/>
        </w:rPr>
        <w:tab/>
      </w:r>
      <w:r w:rsidR="00B6622B">
        <w:rPr>
          <w:bCs/>
          <w:sz w:val="22"/>
        </w:rPr>
        <w:t xml:space="preserve">     </w:t>
      </w:r>
      <w:r w:rsidR="008277B1" w:rsidRPr="00B6622B">
        <w:rPr>
          <w:bCs/>
          <w:sz w:val="22"/>
        </w:rPr>
        <w:t>Preschool performance</w:t>
      </w:r>
      <w:r w:rsidR="00F6071F" w:rsidRPr="00B6622B">
        <w:rPr>
          <w:bCs/>
          <w:sz w:val="22"/>
        </w:rPr>
        <w:tab/>
      </w:r>
    </w:p>
    <w:p w:rsidR="00320040" w:rsidRPr="00B6622B" w:rsidRDefault="00320040">
      <w:pPr>
        <w:tabs>
          <w:tab w:val="left" w:pos="630"/>
          <w:tab w:val="left" w:pos="1440"/>
          <w:tab w:val="left" w:pos="1620"/>
          <w:tab w:val="left" w:pos="2160"/>
          <w:tab w:val="left" w:pos="2970"/>
          <w:tab w:val="left" w:pos="6030"/>
        </w:tabs>
        <w:ind w:left="720" w:hanging="720"/>
        <w:rPr>
          <w:b/>
          <w:bCs/>
          <w:sz w:val="22"/>
        </w:rPr>
      </w:pPr>
      <w:r w:rsidRPr="00B6622B">
        <w:rPr>
          <w:bCs/>
          <w:sz w:val="22"/>
        </w:rPr>
        <w:t xml:space="preserve">Independent work    </w:t>
      </w:r>
      <w:r w:rsidR="000B1C63" w:rsidRPr="00B6622B">
        <w:rPr>
          <w:bCs/>
          <w:sz w:val="22"/>
        </w:rPr>
        <w:t xml:space="preserve">      </w:t>
      </w:r>
      <w:r w:rsidR="000B1C63" w:rsidRPr="00B6622B">
        <w:rPr>
          <w:bCs/>
          <w:sz w:val="22"/>
        </w:rPr>
        <w:tab/>
      </w:r>
      <w:r w:rsidR="000B1C63" w:rsidRPr="00B6622B">
        <w:rPr>
          <w:bCs/>
          <w:sz w:val="22"/>
        </w:rPr>
        <w:tab/>
      </w:r>
      <w:r w:rsidR="00425870" w:rsidRPr="00B6622B">
        <w:rPr>
          <w:bCs/>
          <w:sz w:val="22"/>
        </w:rPr>
        <w:t>O</w:t>
      </w:r>
      <w:r w:rsidR="000B1C63" w:rsidRPr="00B6622B">
        <w:rPr>
          <w:bCs/>
          <w:sz w:val="22"/>
        </w:rPr>
        <w:t>bservations</w:t>
      </w:r>
      <w:r w:rsidR="008277B1" w:rsidRPr="00B6622B">
        <w:rPr>
          <w:bCs/>
          <w:sz w:val="22"/>
        </w:rPr>
        <w:t xml:space="preserve">                     Interacting with preschoolers</w:t>
      </w:r>
      <w:r w:rsidR="000B1C63" w:rsidRPr="00B6622B">
        <w:rPr>
          <w:bCs/>
          <w:sz w:val="22"/>
        </w:rPr>
        <w:tab/>
      </w:r>
      <w:r w:rsidR="000B1C63" w:rsidRPr="00B6622B">
        <w:rPr>
          <w:bCs/>
          <w:sz w:val="22"/>
        </w:rPr>
        <w:tab/>
      </w:r>
    </w:p>
    <w:p w:rsidR="00813406" w:rsidRPr="00B6622B" w:rsidRDefault="00813406">
      <w:pPr>
        <w:tabs>
          <w:tab w:val="left" w:pos="630"/>
          <w:tab w:val="left" w:pos="1620"/>
          <w:tab w:val="left" w:pos="3150"/>
        </w:tabs>
        <w:ind w:left="720" w:hanging="720"/>
        <w:rPr>
          <w:b/>
          <w:sz w:val="22"/>
          <w:u w:val="single"/>
        </w:rPr>
      </w:pPr>
    </w:p>
    <w:p w:rsidR="00320040" w:rsidRPr="00813406" w:rsidRDefault="00320040">
      <w:pPr>
        <w:tabs>
          <w:tab w:val="left" w:pos="630"/>
          <w:tab w:val="left" w:pos="1620"/>
          <w:tab w:val="left" w:pos="3150"/>
        </w:tabs>
        <w:ind w:left="720" w:hanging="720"/>
      </w:pPr>
      <w:r w:rsidRPr="00813406">
        <w:rPr>
          <w:b/>
          <w:u w:val="single"/>
        </w:rPr>
        <w:t>Grading Criteria:</w:t>
      </w:r>
    </w:p>
    <w:p w:rsidR="00320040" w:rsidRPr="00813406" w:rsidRDefault="00C10766">
      <w:pPr>
        <w:pStyle w:val="Heading8"/>
        <w:numPr>
          <w:ilvl w:val="0"/>
          <w:numId w:val="0"/>
        </w:numPr>
        <w:tabs>
          <w:tab w:val="clear" w:pos="1440"/>
          <w:tab w:val="clear" w:pos="2160"/>
          <w:tab w:val="clear" w:pos="2970"/>
          <w:tab w:val="left" w:pos="630"/>
          <w:tab w:val="left" w:pos="1620"/>
          <w:tab w:val="left" w:pos="4230"/>
          <w:tab w:val="left" w:pos="5040"/>
          <w:tab w:val="left" w:pos="7200"/>
        </w:tabs>
        <w:ind w:left="720"/>
        <w:rPr>
          <w:rFonts w:ascii="Times New Roman" w:hAnsi="Times New Roman"/>
          <w:bCs w:val="0"/>
          <w:sz w:val="20"/>
        </w:rPr>
      </w:pPr>
      <w:r w:rsidRPr="00813406">
        <w:rPr>
          <w:rFonts w:ascii="Times New Roman" w:hAnsi="Times New Roman"/>
          <w:bCs w:val="0"/>
          <w:sz w:val="20"/>
        </w:rPr>
        <w:t>A.</w:t>
      </w:r>
      <w:r w:rsidR="00966FFC" w:rsidRPr="00813406">
        <w:rPr>
          <w:rFonts w:ascii="Times New Roman" w:hAnsi="Times New Roman"/>
          <w:bCs w:val="0"/>
          <w:sz w:val="20"/>
        </w:rPr>
        <w:t xml:space="preserve">          </w:t>
      </w:r>
      <w:r w:rsidRPr="00813406">
        <w:rPr>
          <w:rFonts w:ascii="Times New Roman" w:hAnsi="Times New Roman"/>
          <w:bCs w:val="0"/>
          <w:sz w:val="20"/>
        </w:rPr>
        <w:t xml:space="preserve"> </w:t>
      </w:r>
      <w:r w:rsidR="00461A8E" w:rsidRPr="00813406">
        <w:rPr>
          <w:rFonts w:ascii="Times New Roman" w:hAnsi="Times New Roman"/>
          <w:bCs w:val="0"/>
          <w:sz w:val="20"/>
        </w:rPr>
        <w:t xml:space="preserve"> </w:t>
      </w:r>
      <w:r w:rsidRPr="00813406">
        <w:rPr>
          <w:rFonts w:ascii="Times New Roman" w:hAnsi="Times New Roman"/>
          <w:bCs w:val="0"/>
          <w:sz w:val="20"/>
        </w:rPr>
        <w:t xml:space="preserve"> </w:t>
      </w:r>
      <w:r w:rsidR="00B61A98">
        <w:rPr>
          <w:rFonts w:ascii="Times New Roman" w:hAnsi="Times New Roman"/>
          <w:bCs w:val="0"/>
          <w:sz w:val="20"/>
        </w:rPr>
        <w:t xml:space="preserve"> </w:t>
      </w:r>
      <w:r w:rsidR="008277B1">
        <w:rPr>
          <w:rFonts w:ascii="Times New Roman" w:hAnsi="Times New Roman"/>
          <w:bCs w:val="0"/>
          <w:sz w:val="20"/>
        </w:rPr>
        <w:t>EQ’s/Activities plans</w:t>
      </w:r>
      <w:r w:rsidR="00C30AB4" w:rsidRPr="00813406">
        <w:rPr>
          <w:rFonts w:ascii="Times New Roman" w:hAnsi="Times New Roman"/>
          <w:bCs w:val="0"/>
          <w:sz w:val="20"/>
        </w:rPr>
        <w:tab/>
      </w:r>
      <w:r w:rsidR="00106795" w:rsidRPr="00813406">
        <w:rPr>
          <w:rFonts w:ascii="Times New Roman" w:hAnsi="Times New Roman"/>
          <w:bCs w:val="0"/>
          <w:sz w:val="20"/>
        </w:rPr>
        <w:t xml:space="preserve">  </w:t>
      </w:r>
      <w:r w:rsidR="00220087">
        <w:rPr>
          <w:rFonts w:ascii="Times New Roman" w:hAnsi="Times New Roman"/>
          <w:bCs w:val="0"/>
          <w:sz w:val="20"/>
        </w:rPr>
        <w:t xml:space="preserve">               20</w:t>
      </w:r>
      <w:r w:rsidR="00320040" w:rsidRPr="00813406">
        <w:rPr>
          <w:rFonts w:ascii="Times New Roman" w:hAnsi="Times New Roman"/>
          <w:bCs w:val="0"/>
          <w:sz w:val="20"/>
        </w:rPr>
        <w:t>%</w:t>
      </w:r>
    </w:p>
    <w:p w:rsidR="00320040" w:rsidRPr="008277B1" w:rsidRDefault="00C2180A">
      <w:pPr>
        <w:tabs>
          <w:tab w:val="left" w:pos="630"/>
          <w:tab w:val="left" w:pos="1620"/>
          <w:tab w:val="left" w:pos="4230"/>
          <w:tab w:val="left" w:pos="5040"/>
          <w:tab w:val="left" w:pos="7200"/>
        </w:tabs>
        <w:ind w:left="720"/>
        <w:rPr>
          <w:sz w:val="22"/>
        </w:rPr>
      </w:pPr>
      <w:r w:rsidRPr="00813406">
        <w:t>B.</w:t>
      </w:r>
      <w:r w:rsidRPr="00813406">
        <w:tab/>
        <w:t>Projects</w:t>
      </w:r>
      <w:r w:rsidR="008277B1">
        <w:t xml:space="preserve">, Tests, </w:t>
      </w:r>
      <w:r w:rsidR="008277B1">
        <w:rPr>
          <w:bCs/>
        </w:rPr>
        <w:t xml:space="preserve">/Activities </w:t>
      </w:r>
      <w:r w:rsidR="008277B1" w:rsidRPr="008277B1">
        <w:rPr>
          <w:bCs/>
          <w:sz w:val="22"/>
        </w:rPr>
        <w:t>plans</w:t>
      </w:r>
      <w:r w:rsidR="00C30AB4" w:rsidRPr="008277B1">
        <w:rPr>
          <w:sz w:val="22"/>
        </w:rPr>
        <w:tab/>
      </w:r>
      <w:r w:rsidR="008277B1" w:rsidRPr="008277B1">
        <w:rPr>
          <w:sz w:val="22"/>
        </w:rPr>
        <w:t>3</w:t>
      </w:r>
      <w:r w:rsidR="00C30AB4" w:rsidRPr="008277B1">
        <w:rPr>
          <w:sz w:val="22"/>
        </w:rPr>
        <w:t>0</w:t>
      </w:r>
      <w:r w:rsidR="00320040" w:rsidRPr="008277B1">
        <w:rPr>
          <w:sz w:val="22"/>
        </w:rPr>
        <w:t>%</w:t>
      </w:r>
    </w:p>
    <w:p w:rsidR="00320040" w:rsidRPr="008277B1" w:rsidRDefault="00320040">
      <w:pPr>
        <w:tabs>
          <w:tab w:val="left" w:pos="630"/>
          <w:tab w:val="left" w:pos="1620"/>
          <w:tab w:val="left" w:pos="4230"/>
          <w:tab w:val="left" w:pos="5040"/>
          <w:tab w:val="left" w:pos="7200"/>
        </w:tabs>
        <w:ind w:left="720"/>
        <w:rPr>
          <w:sz w:val="22"/>
        </w:rPr>
      </w:pPr>
      <w:r w:rsidRPr="008277B1">
        <w:rPr>
          <w:sz w:val="22"/>
        </w:rPr>
        <w:t>C.</w:t>
      </w:r>
      <w:r w:rsidRPr="008277B1">
        <w:rPr>
          <w:sz w:val="22"/>
        </w:rPr>
        <w:tab/>
      </w:r>
      <w:r w:rsidR="008277B1" w:rsidRPr="008277B1">
        <w:rPr>
          <w:sz w:val="22"/>
        </w:rPr>
        <w:t xml:space="preserve">Lab performance/interacting  </w:t>
      </w:r>
      <w:r w:rsidRPr="008277B1">
        <w:rPr>
          <w:sz w:val="22"/>
        </w:rPr>
        <w:tab/>
      </w:r>
      <w:r w:rsidR="008277B1" w:rsidRPr="008277B1">
        <w:rPr>
          <w:sz w:val="22"/>
        </w:rPr>
        <w:t>5</w:t>
      </w:r>
      <w:r w:rsidR="00C30AB4" w:rsidRPr="008277B1">
        <w:rPr>
          <w:sz w:val="22"/>
        </w:rPr>
        <w:t>0</w:t>
      </w:r>
      <w:r w:rsidRPr="008277B1">
        <w:rPr>
          <w:sz w:val="22"/>
        </w:rPr>
        <w:t>%</w:t>
      </w:r>
    </w:p>
    <w:p w:rsidR="00461A8E" w:rsidRPr="00813406" w:rsidRDefault="00461A8E">
      <w:pPr>
        <w:tabs>
          <w:tab w:val="left" w:pos="630"/>
          <w:tab w:val="left" w:pos="1620"/>
          <w:tab w:val="left" w:pos="4230"/>
          <w:tab w:val="left" w:pos="5040"/>
          <w:tab w:val="left" w:pos="7200"/>
        </w:tabs>
        <w:ind w:left="720"/>
      </w:pPr>
      <w:r w:rsidRPr="008277B1">
        <w:rPr>
          <w:sz w:val="22"/>
        </w:rPr>
        <w:t>D.</w:t>
      </w:r>
      <w:r w:rsidRPr="008277B1">
        <w:rPr>
          <w:sz w:val="22"/>
        </w:rPr>
        <w:tab/>
        <w:t>Final Exam</w:t>
      </w:r>
      <w:r w:rsidRPr="008277B1">
        <w:rPr>
          <w:sz w:val="22"/>
        </w:rPr>
        <w:tab/>
      </w:r>
      <w:r w:rsidR="008277B1">
        <w:rPr>
          <w:sz w:val="22"/>
        </w:rPr>
        <w:t xml:space="preserve">               </w:t>
      </w:r>
      <w:r w:rsidRPr="00813406">
        <w:t>15%</w:t>
      </w:r>
    </w:p>
    <w:p w:rsidR="00D6320B" w:rsidRPr="00813406" w:rsidRDefault="00320040" w:rsidP="00461A8E">
      <w:pPr>
        <w:tabs>
          <w:tab w:val="left" w:pos="630"/>
          <w:tab w:val="left" w:pos="1620"/>
          <w:tab w:val="left" w:pos="3150"/>
        </w:tabs>
      </w:pPr>
      <w:r w:rsidRPr="00813406">
        <w:tab/>
      </w:r>
    </w:p>
    <w:p w:rsidR="00D6320B" w:rsidRPr="00B6622B" w:rsidRDefault="00D6320B" w:rsidP="00FE0B4B">
      <w:pPr>
        <w:tabs>
          <w:tab w:val="left" w:pos="630"/>
          <w:tab w:val="left" w:pos="1620"/>
          <w:tab w:val="left" w:pos="3150"/>
        </w:tabs>
        <w:rPr>
          <w:sz w:val="22"/>
        </w:rPr>
      </w:pPr>
      <w:r w:rsidRPr="00B6622B">
        <w:rPr>
          <w:b/>
          <w:sz w:val="22"/>
          <w:u w:val="single"/>
        </w:rPr>
        <w:t>Assignments</w:t>
      </w:r>
      <w:r w:rsidRPr="00B6622B">
        <w:rPr>
          <w:b/>
          <w:sz w:val="22"/>
        </w:rPr>
        <w:t xml:space="preserve"> </w:t>
      </w:r>
      <w:r w:rsidRPr="00B6622B">
        <w:rPr>
          <w:sz w:val="22"/>
        </w:rPr>
        <w:t>never stop; you’ll always have one.  Free time does not exist in the Early Childhood Education department.  If you are faster than other students, hooray!  You will have more opportunity to apply your knowledge preparing activities fo</w:t>
      </w:r>
      <w:r w:rsidR="00461A8E" w:rsidRPr="00B6622B">
        <w:rPr>
          <w:sz w:val="22"/>
        </w:rPr>
        <w:t>r children.</w:t>
      </w:r>
    </w:p>
    <w:p w:rsidR="00D6320B" w:rsidRPr="00B6622B" w:rsidRDefault="00D6320B">
      <w:pPr>
        <w:tabs>
          <w:tab w:val="left" w:pos="630"/>
          <w:tab w:val="left" w:pos="1620"/>
          <w:tab w:val="left" w:pos="3150"/>
        </w:tabs>
        <w:ind w:left="720" w:hanging="720"/>
        <w:rPr>
          <w:b/>
          <w:sz w:val="22"/>
        </w:rPr>
      </w:pPr>
    </w:p>
    <w:p w:rsidR="00572BD4" w:rsidRPr="00B6622B" w:rsidRDefault="00572BD4" w:rsidP="00572BD4">
      <w:pPr>
        <w:tabs>
          <w:tab w:val="left" w:pos="630"/>
          <w:tab w:val="left" w:pos="1620"/>
          <w:tab w:val="left" w:pos="3150"/>
        </w:tabs>
        <w:rPr>
          <w:sz w:val="22"/>
        </w:rPr>
      </w:pPr>
      <w:r w:rsidRPr="00B6622B">
        <w:rPr>
          <w:b/>
          <w:sz w:val="22"/>
          <w:u w:val="single"/>
        </w:rPr>
        <w:t>Other Classes</w:t>
      </w:r>
      <w:r w:rsidRPr="00B6622B">
        <w:rPr>
          <w:b/>
          <w:sz w:val="22"/>
        </w:rPr>
        <w:t xml:space="preserve"> </w:t>
      </w:r>
      <w:r w:rsidRPr="00B6622B">
        <w:rPr>
          <w:sz w:val="22"/>
        </w:rPr>
        <w:t>you may want to take are: Human Growth and Development; Health, Safety, and Nutrition for the Young Child</w:t>
      </w:r>
    </w:p>
    <w:p w:rsidR="006F654A" w:rsidRPr="00B6622B" w:rsidRDefault="006F654A">
      <w:pPr>
        <w:tabs>
          <w:tab w:val="left" w:pos="630"/>
          <w:tab w:val="left" w:pos="1620"/>
          <w:tab w:val="left" w:pos="3150"/>
        </w:tabs>
        <w:ind w:left="720" w:hanging="720"/>
        <w:rPr>
          <w:sz w:val="22"/>
        </w:rPr>
      </w:pPr>
    </w:p>
    <w:p w:rsidR="006F654A" w:rsidRPr="00B6622B" w:rsidRDefault="006F654A">
      <w:pPr>
        <w:tabs>
          <w:tab w:val="left" w:pos="630"/>
          <w:tab w:val="left" w:pos="1620"/>
          <w:tab w:val="left" w:pos="3150"/>
        </w:tabs>
        <w:ind w:left="720" w:hanging="720"/>
        <w:rPr>
          <w:sz w:val="22"/>
        </w:rPr>
      </w:pPr>
      <w:r w:rsidRPr="00B6622B">
        <w:rPr>
          <w:b/>
          <w:sz w:val="22"/>
          <w:u w:val="single"/>
        </w:rPr>
        <w:t>Careers</w:t>
      </w:r>
      <w:r w:rsidRPr="00B6622B">
        <w:rPr>
          <w:b/>
          <w:sz w:val="22"/>
        </w:rPr>
        <w:t xml:space="preserve"> </w:t>
      </w:r>
      <w:r w:rsidRPr="00B6622B">
        <w:rPr>
          <w:sz w:val="22"/>
        </w:rPr>
        <w:t xml:space="preserve">related to Early Childhood Education are bountiful:  </w:t>
      </w:r>
    </w:p>
    <w:p w:rsidR="00450096" w:rsidRPr="00B6622B" w:rsidRDefault="006F654A" w:rsidP="00FE0B4B">
      <w:pPr>
        <w:tabs>
          <w:tab w:val="left" w:pos="630"/>
          <w:tab w:val="left" w:pos="1620"/>
          <w:tab w:val="left" w:pos="3150"/>
        </w:tabs>
        <w:rPr>
          <w:sz w:val="22"/>
        </w:rPr>
      </w:pPr>
      <w:r w:rsidRPr="00B6622B">
        <w:rPr>
          <w:sz w:val="22"/>
        </w:rPr>
        <w:t>Teachers,</w:t>
      </w:r>
      <w:r w:rsidR="00DB724A" w:rsidRPr="00B6622B">
        <w:rPr>
          <w:sz w:val="22"/>
        </w:rPr>
        <w:t xml:space="preserve"> Parapro</w:t>
      </w:r>
      <w:r w:rsidR="00EF615C" w:rsidRPr="00B6622B">
        <w:rPr>
          <w:sz w:val="22"/>
        </w:rPr>
        <w:t>fessional</w:t>
      </w:r>
      <w:r w:rsidR="00DB724A" w:rsidRPr="00B6622B">
        <w:rPr>
          <w:sz w:val="22"/>
        </w:rPr>
        <w:t xml:space="preserve">s, </w:t>
      </w:r>
      <w:r w:rsidRPr="00B6622B">
        <w:rPr>
          <w:sz w:val="22"/>
        </w:rPr>
        <w:t>Child care directors</w:t>
      </w:r>
      <w:r w:rsidR="00DB724A" w:rsidRPr="00B6622B">
        <w:rPr>
          <w:sz w:val="22"/>
        </w:rPr>
        <w:t>, Parent Educator, Child care resource</w:t>
      </w:r>
      <w:r w:rsidR="00450096" w:rsidRPr="00B6622B">
        <w:rPr>
          <w:sz w:val="22"/>
        </w:rPr>
        <w:t xml:space="preserve"> and referral specialist, child</w:t>
      </w:r>
    </w:p>
    <w:p w:rsidR="006F654A" w:rsidRPr="00B6622B" w:rsidRDefault="00DB724A" w:rsidP="00A86397">
      <w:pPr>
        <w:tabs>
          <w:tab w:val="left" w:pos="630"/>
          <w:tab w:val="left" w:pos="1620"/>
          <w:tab w:val="left" w:pos="3150"/>
        </w:tabs>
        <w:rPr>
          <w:sz w:val="22"/>
        </w:rPr>
      </w:pPr>
      <w:r w:rsidRPr="00B6622B">
        <w:rPr>
          <w:sz w:val="22"/>
        </w:rPr>
        <w:t>development consultant, Lawyers who specialize in child care law, Architects wh</w:t>
      </w:r>
      <w:r w:rsidR="00450096" w:rsidRPr="00B6622B">
        <w:rPr>
          <w:sz w:val="22"/>
        </w:rPr>
        <w:t>o specialize in designing child</w:t>
      </w:r>
      <w:r w:rsidR="00555F61" w:rsidRPr="00B6622B">
        <w:rPr>
          <w:sz w:val="22"/>
        </w:rPr>
        <w:t xml:space="preserve"> care </w:t>
      </w:r>
      <w:r w:rsidRPr="00B6622B">
        <w:rPr>
          <w:sz w:val="22"/>
        </w:rPr>
        <w:t>center buildings, Dietician or Nutritionist, Pediatrician, Play therapist, Nanny, Author of children’</w:t>
      </w:r>
      <w:r w:rsidR="00450096" w:rsidRPr="00B6622B">
        <w:rPr>
          <w:sz w:val="22"/>
        </w:rPr>
        <w:t>s books,</w:t>
      </w:r>
      <w:r w:rsidR="00A86397" w:rsidRPr="00B6622B">
        <w:rPr>
          <w:sz w:val="22"/>
        </w:rPr>
        <w:t xml:space="preserve"> </w:t>
      </w:r>
      <w:r w:rsidRPr="00B6622B">
        <w:rPr>
          <w:sz w:val="22"/>
        </w:rPr>
        <w:t>Social worker, Counselor, School psychologist</w:t>
      </w:r>
      <w:r w:rsidR="008A3A83">
        <w:rPr>
          <w:sz w:val="22"/>
        </w:rPr>
        <w:t>, Music teacher or therapist, etc</w:t>
      </w:r>
      <w:bookmarkStart w:id="0" w:name="_GoBack"/>
      <w:bookmarkEnd w:id="0"/>
      <w:r w:rsidRPr="00B6622B">
        <w:rPr>
          <w:sz w:val="22"/>
        </w:rPr>
        <w:t>…</w:t>
      </w:r>
      <w:r w:rsidR="00D32D6B" w:rsidRPr="00B6622B">
        <w:rPr>
          <w:sz w:val="22"/>
        </w:rPr>
        <w:t xml:space="preserve"> (These are only a few, the list is long).  </w:t>
      </w:r>
    </w:p>
    <w:p w:rsidR="00D32D6B" w:rsidRPr="00B6622B" w:rsidRDefault="00D32D6B">
      <w:pPr>
        <w:tabs>
          <w:tab w:val="left" w:pos="630"/>
          <w:tab w:val="left" w:pos="1620"/>
          <w:tab w:val="left" w:pos="3150"/>
        </w:tabs>
        <w:ind w:left="720" w:hanging="720"/>
        <w:rPr>
          <w:sz w:val="22"/>
        </w:rPr>
      </w:pPr>
    </w:p>
    <w:p w:rsidR="00D32D6B" w:rsidRPr="00B6622B" w:rsidRDefault="00D32D6B" w:rsidP="00FE0B4B">
      <w:pPr>
        <w:tabs>
          <w:tab w:val="left" w:pos="630"/>
          <w:tab w:val="left" w:pos="1620"/>
          <w:tab w:val="left" w:pos="3150"/>
        </w:tabs>
        <w:rPr>
          <w:sz w:val="22"/>
        </w:rPr>
      </w:pPr>
      <w:r w:rsidRPr="00B6622B">
        <w:rPr>
          <w:sz w:val="22"/>
        </w:rPr>
        <w:t>In addition, parenthood is not necessarily thought of as a career, but it is the mo</w:t>
      </w:r>
      <w:r w:rsidR="00606D31" w:rsidRPr="00B6622B">
        <w:rPr>
          <w:sz w:val="22"/>
        </w:rPr>
        <w:t xml:space="preserve">st important responsibility one </w:t>
      </w:r>
      <w:r w:rsidRPr="00B6622B">
        <w:rPr>
          <w:sz w:val="22"/>
        </w:rPr>
        <w:t>can ever be given in life.  The ECE class offers multitudes of opportunity to learn the principles needed for successful parenting.</w:t>
      </w:r>
    </w:p>
    <w:p w:rsidR="00392874" w:rsidRPr="00B6622B" w:rsidRDefault="00392874" w:rsidP="0039287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Times New Roman" w:hAnsi="Times New Roman"/>
        </w:rPr>
      </w:pPr>
    </w:p>
    <w:p w:rsidR="00692BB4" w:rsidRPr="00B6622B" w:rsidRDefault="00692BB4" w:rsidP="0039287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Times New Roman" w:hAnsi="Times New Roman"/>
          <w:sz w:val="22"/>
        </w:rPr>
      </w:pPr>
      <w:r w:rsidRPr="00B6622B">
        <w:rPr>
          <w:rFonts w:ascii="Times New Roman" w:hAnsi="Times New Roman"/>
          <w:b/>
          <w:sz w:val="22"/>
          <w:u w:val="single"/>
        </w:rPr>
        <w:t>Photos/Videos:</w:t>
      </w:r>
      <w:r w:rsidRPr="00B6622B">
        <w:rPr>
          <w:rFonts w:ascii="Times New Roman" w:hAnsi="Times New Roman"/>
          <w:b/>
          <w:sz w:val="22"/>
        </w:rPr>
        <w:t xml:space="preserve">  </w:t>
      </w:r>
      <w:r w:rsidRPr="00B6622B">
        <w:rPr>
          <w:rFonts w:ascii="Times New Roman" w:hAnsi="Times New Roman"/>
          <w:sz w:val="22"/>
        </w:rPr>
        <w:t xml:space="preserve">On occasion, pictures and/or videos will be taken of students and their participation in activities and projects.  Parents must contact me if this is not acceptable for their child.  </w:t>
      </w:r>
      <w:r w:rsidR="00A54FAF" w:rsidRPr="00B6622B">
        <w:rPr>
          <w:rFonts w:ascii="Times New Roman" w:hAnsi="Times New Roman"/>
          <w:sz w:val="22"/>
        </w:rPr>
        <w:t>Signing this syllabus signifies parental acceptance of student possibly being captured on film for scrapbook or program marketing purposes.</w:t>
      </w:r>
    </w:p>
    <w:p w:rsidR="00A54FAF" w:rsidRPr="00B6622B" w:rsidRDefault="00A54FAF" w:rsidP="0039287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Times New Roman" w:hAnsi="Times New Roman"/>
          <w:sz w:val="22"/>
        </w:rPr>
      </w:pPr>
    </w:p>
    <w:p w:rsidR="00874740" w:rsidRPr="00B6622B" w:rsidRDefault="00874740" w:rsidP="0039287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Times New Roman" w:hAnsi="Times New Roman"/>
          <w:b/>
          <w:sz w:val="22"/>
          <w:u w:val="single"/>
        </w:rPr>
      </w:pPr>
      <w:r w:rsidRPr="00B6622B">
        <w:rPr>
          <w:rFonts w:ascii="Times New Roman" w:hAnsi="Times New Roman"/>
          <w:b/>
          <w:sz w:val="22"/>
          <w:u w:val="single"/>
        </w:rPr>
        <w:t>Teacher Information:</w:t>
      </w:r>
    </w:p>
    <w:p w:rsidR="00D94697" w:rsidRPr="00B6622B" w:rsidRDefault="00D94697" w:rsidP="0039287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Times New Roman" w:hAnsi="Times New Roman"/>
          <w:sz w:val="22"/>
        </w:rPr>
      </w:pPr>
    </w:p>
    <w:p w:rsidR="00D94697" w:rsidRPr="00B6622B" w:rsidRDefault="00D94697" w:rsidP="0039287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Times New Roman" w:hAnsi="Times New Roman"/>
          <w:sz w:val="22"/>
        </w:rPr>
      </w:pPr>
      <w:r w:rsidRPr="00B6622B">
        <w:rPr>
          <w:rFonts w:ascii="Times New Roman" w:hAnsi="Times New Roman"/>
          <w:sz w:val="22"/>
        </w:rPr>
        <w:t>Email:</w:t>
      </w:r>
      <w:r w:rsidR="00BA602D" w:rsidRPr="00B6622B">
        <w:rPr>
          <w:rFonts w:ascii="Times New Roman" w:hAnsi="Times New Roman"/>
          <w:sz w:val="22"/>
        </w:rPr>
        <w:t>denitasanders@henry.k12.ga.us</w:t>
      </w:r>
    </w:p>
    <w:p w:rsidR="00D94697" w:rsidRPr="00B6622B" w:rsidRDefault="008277B1" w:rsidP="0039287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Times New Roman" w:hAnsi="Times New Roman"/>
          <w:sz w:val="22"/>
        </w:rPr>
      </w:pPr>
      <w:r w:rsidRPr="00B6622B">
        <w:rPr>
          <w:rFonts w:ascii="Times New Roman" w:hAnsi="Times New Roman"/>
          <w:sz w:val="22"/>
        </w:rPr>
        <w:t xml:space="preserve">Planning Period 7th </w:t>
      </w:r>
    </w:p>
    <w:p w:rsidR="00874740" w:rsidRPr="00B6622B" w:rsidRDefault="00D94697" w:rsidP="0039287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Times New Roman" w:hAnsi="Times New Roman"/>
          <w:sz w:val="22"/>
        </w:rPr>
      </w:pPr>
      <w:r w:rsidRPr="00B6622B">
        <w:rPr>
          <w:rFonts w:ascii="Times New Roman" w:hAnsi="Times New Roman"/>
          <w:sz w:val="22"/>
        </w:rPr>
        <w:t>Phone</w:t>
      </w:r>
      <w:r w:rsidR="00332E61" w:rsidRPr="00B6622B">
        <w:rPr>
          <w:rFonts w:ascii="Times New Roman" w:hAnsi="Times New Roman"/>
          <w:sz w:val="22"/>
        </w:rPr>
        <w:t>: 770</w:t>
      </w:r>
      <w:r w:rsidR="00BA602D" w:rsidRPr="00B6622B">
        <w:rPr>
          <w:rFonts w:ascii="Times New Roman" w:hAnsi="Times New Roman"/>
          <w:sz w:val="22"/>
        </w:rPr>
        <w:t xml:space="preserve">-954-9515 #333 </w:t>
      </w:r>
      <w:r w:rsidR="00C10766" w:rsidRPr="00B6622B">
        <w:rPr>
          <w:rFonts w:ascii="Times New Roman" w:hAnsi="Times New Roman"/>
          <w:sz w:val="22"/>
        </w:rPr>
        <w:t>Fax</w:t>
      </w:r>
      <w:r w:rsidR="00332E61" w:rsidRPr="00B6622B">
        <w:rPr>
          <w:rFonts w:ascii="Times New Roman" w:hAnsi="Times New Roman"/>
          <w:sz w:val="22"/>
        </w:rPr>
        <w:t>: 770</w:t>
      </w:r>
      <w:r w:rsidR="00C10766" w:rsidRPr="00B6622B">
        <w:rPr>
          <w:rFonts w:ascii="Times New Roman" w:hAnsi="Times New Roman"/>
          <w:sz w:val="22"/>
        </w:rPr>
        <w:t>-914-9789</w:t>
      </w:r>
    </w:p>
    <w:p w:rsidR="006A5C23" w:rsidRPr="00B6622B" w:rsidRDefault="00D94697" w:rsidP="0039287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Times New Roman" w:hAnsi="Times New Roman"/>
          <w:sz w:val="22"/>
        </w:rPr>
      </w:pPr>
      <w:r w:rsidRPr="00B6622B">
        <w:rPr>
          <w:rFonts w:ascii="Times New Roman" w:hAnsi="Times New Roman"/>
          <w:sz w:val="22"/>
        </w:rPr>
        <w:t>Website:</w:t>
      </w:r>
      <w:r w:rsidR="008277B1" w:rsidRPr="00B6622B">
        <w:rPr>
          <w:rFonts w:ascii="Times New Roman" w:hAnsi="Times New Roman"/>
          <w:sz w:val="22"/>
        </w:rPr>
        <w:t xml:space="preserve"> henry.k12.ga.us</w:t>
      </w:r>
    </w:p>
    <w:p w:rsidR="006A5C23" w:rsidRPr="00813406" w:rsidRDefault="006A5C23" w:rsidP="0039287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Times New Roman" w:hAnsi="Times New Roman"/>
          <w:sz w:val="22"/>
        </w:rPr>
      </w:pPr>
    </w:p>
    <w:p w:rsidR="00B6622B" w:rsidRDefault="00B6622B" w:rsidP="0039287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Times New Roman" w:hAnsi="Times New Roman"/>
          <w:sz w:val="22"/>
        </w:rPr>
      </w:pPr>
    </w:p>
    <w:p w:rsidR="00B6622B" w:rsidRDefault="00B6622B" w:rsidP="0039287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Times New Roman" w:hAnsi="Times New Roman"/>
          <w:sz w:val="22"/>
        </w:rPr>
      </w:pPr>
    </w:p>
    <w:p w:rsidR="00B6622B" w:rsidRDefault="00B6622B" w:rsidP="0039287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Times New Roman" w:hAnsi="Times New Roman"/>
          <w:sz w:val="22"/>
        </w:rPr>
      </w:pPr>
    </w:p>
    <w:p w:rsidR="00B6622B" w:rsidRDefault="00B6622B" w:rsidP="0039287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Times New Roman" w:hAnsi="Times New Roman"/>
          <w:sz w:val="22"/>
        </w:rPr>
      </w:pPr>
    </w:p>
    <w:p w:rsidR="00B6622B" w:rsidRDefault="00B6622B" w:rsidP="0039287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Times New Roman" w:hAnsi="Times New Roman"/>
          <w:sz w:val="22"/>
        </w:rPr>
      </w:pPr>
    </w:p>
    <w:p w:rsidR="00B6622B" w:rsidRDefault="00392874" w:rsidP="0039287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Times New Roman" w:hAnsi="Times New Roman"/>
          <w:sz w:val="22"/>
        </w:rPr>
      </w:pPr>
      <w:r w:rsidRPr="00813406">
        <w:rPr>
          <w:rFonts w:ascii="Times New Roman" w:hAnsi="Times New Roman"/>
          <w:sz w:val="22"/>
        </w:rPr>
        <w:t xml:space="preserve">I know you are all eager to begin.  With everyone’s help and determination we will have a successful </w:t>
      </w:r>
      <w:r w:rsidR="00106795" w:rsidRPr="00813406">
        <w:rPr>
          <w:rFonts w:ascii="Times New Roman" w:hAnsi="Times New Roman"/>
          <w:sz w:val="22"/>
        </w:rPr>
        <w:t>year</w:t>
      </w:r>
      <w:r w:rsidRPr="00813406">
        <w:rPr>
          <w:rFonts w:ascii="Times New Roman" w:hAnsi="Times New Roman"/>
          <w:sz w:val="22"/>
        </w:rPr>
        <w:t xml:space="preserve"> </w:t>
      </w:r>
      <w:r w:rsidR="005F27E9" w:rsidRPr="00813406">
        <w:rPr>
          <w:rFonts w:ascii="Times New Roman" w:hAnsi="Times New Roman"/>
          <w:sz w:val="22"/>
        </w:rPr>
        <w:t xml:space="preserve">learning about children and </w:t>
      </w:r>
      <w:r w:rsidRPr="00813406">
        <w:rPr>
          <w:rFonts w:ascii="Times New Roman" w:hAnsi="Times New Roman"/>
          <w:sz w:val="22"/>
        </w:rPr>
        <w:t>working in the preschool.  If you or your p</w:t>
      </w:r>
      <w:r w:rsidR="00B6622B">
        <w:rPr>
          <w:rFonts w:ascii="Times New Roman" w:hAnsi="Times New Roman"/>
          <w:sz w:val="22"/>
        </w:rPr>
        <w:t>arents have questions regarding</w:t>
      </w:r>
      <w:r w:rsidR="00106795" w:rsidRPr="00813406">
        <w:rPr>
          <w:rFonts w:ascii="Times New Roman" w:hAnsi="Times New Roman"/>
          <w:sz w:val="22"/>
        </w:rPr>
        <w:t xml:space="preserve"> </w:t>
      </w:r>
      <w:r w:rsidR="00334156" w:rsidRPr="00813406">
        <w:rPr>
          <w:rFonts w:ascii="Times New Roman" w:hAnsi="Times New Roman"/>
          <w:sz w:val="22"/>
        </w:rPr>
        <w:t>cour</w:t>
      </w:r>
      <w:r w:rsidR="00B6622B">
        <w:rPr>
          <w:rFonts w:ascii="Times New Roman" w:hAnsi="Times New Roman"/>
          <w:sz w:val="22"/>
        </w:rPr>
        <w:t>s</w:t>
      </w:r>
      <w:r w:rsidR="00334156" w:rsidRPr="00813406">
        <w:rPr>
          <w:rFonts w:ascii="Times New Roman" w:hAnsi="Times New Roman"/>
          <w:sz w:val="22"/>
        </w:rPr>
        <w:t>e</w:t>
      </w:r>
      <w:r w:rsidRPr="00813406">
        <w:rPr>
          <w:rFonts w:ascii="Times New Roman" w:hAnsi="Times New Roman"/>
          <w:sz w:val="22"/>
        </w:rPr>
        <w:t xml:space="preserve"> expectations </w:t>
      </w:r>
    </w:p>
    <w:p w:rsidR="00392874" w:rsidRPr="00813406" w:rsidRDefault="00B6622B" w:rsidP="0039287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Times New Roman" w:hAnsi="Times New Roman"/>
          <w:sz w:val="22"/>
        </w:rPr>
      </w:pPr>
      <w:r>
        <w:rPr>
          <w:rFonts w:ascii="Times New Roman" w:hAnsi="Times New Roman"/>
          <w:sz w:val="22"/>
        </w:rPr>
        <w:t>p</w:t>
      </w:r>
      <w:r w:rsidR="00392874" w:rsidRPr="00813406">
        <w:rPr>
          <w:rFonts w:ascii="Times New Roman" w:hAnsi="Times New Roman"/>
          <w:sz w:val="22"/>
        </w:rPr>
        <w:t>lease do not hesitate to ask.</w:t>
      </w:r>
      <w:r w:rsidR="0086675D" w:rsidRPr="00813406">
        <w:rPr>
          <w:rFonts w:ascii="Times New Roman" w:hAnsi="Times New Roman"/>
          <w:sz w:val="22"/>
        </w:rPr>
        <w:t xml:space="preserve">  By signing this syllabus, you are </w:t>
      </w:r>
      <w:r w:rsidR="008052F4" w:rsidRPr="00813406">
        <w:rPr>
          <w:rFonts w:ascii="Times New Roman" w:hAnsi="Times New Roman"/>
          <w:sz w:val="22"/>
        </w:rPr>
        <w:t>signifying that</w:t>
      </w:r>
      <w:r w:rsidR="005F27E9" w:rsidRPr="00813406">
        <w:rPr>
          <w:rFonts w:ascii="Times New Roman" w:hAnsi="Times New Roman"/>
          <w:sz w:val="22"/>
        </w:rPr>
        <w:t xml:space="preserve"> </w:t>
      </w:r>
      <w:r w:rsidR="008052F4" w:rsidRPr="00813406">
        <w:rPr>
          <w:rFonts w:ascii="Times New Roman" w:hAnsi="Times New Roman"/>
          <w:sz w:val="22"/>
        </w:rPr>
        <w:t>student and parent/guardian have read the syllabus and accept</w:t>
      </w:r>
      <w:r w:rsidR="00A61866" w:rsidRPr="00813406">
        <w:rPr>
          <w:rFonts w:ascii="Times New Roman" w:hAnsi="Times New Roman"/>
          <w:sz w:val="22"/>
        </w:rPr>
        <w:t xml:space="preserve"> </w:t>
      </w:r>
      <w:r w:rsidR="008052F4" w:rsidRPr="00813406">
        <w:rPr>
          <w:rFonts w:ascii="Times New Roman" w:hAnsi="Times New Roman"/>
          <w:sz w:val="22"/>
        </w:rPr>
        <w:t>the responsibilities and requirements of the Early Childhood Education program.</w:t>
      </w:r>
    </w:p>
    <w:p w:rsidR="00392874" w:rsidRPr="00813406" w:rsidRDefault="00392874" w:rsidP="0039287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Times New Roman" w:hAnsi="Times New Roman"/>
          <w:sz w:val="8"/>
          <w:szCs w:val="8"/>
        </w:rPr>
      </w:pPr>
    </w:p>
    <w:p w:rsidR="00572BD4" w:rsidRDefault="00572BD4" w:rsidP="00572BD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ind w:left="450" w:hanging="450"/>
        <w:rPr>
          <w:rFonts w:ascii="Monotype Corsiva" w:hAnsi="Monotype Corsiva"/>
          <w:b/>
          <w:bCs/>
          <w:sz w:val="28"/>
        </w:rPr>
      </w:pPr>
      <w:r>
        <w:rPr>
          <w:rFonts w:ascii="Monotype Corsiva" w:hAnsi="Monotype Corsiva"/>
          <w:b/>
          <w:bCs/>
          <w:sz w:val="28"/>
        </w:rPr>
        <w:t>Mrs. D. Sanders</w:t>
      </w:r>
    </w:p>
    <w:p w:rsidR="00572BD4" w:rsidRPr="00CE4CBC" w:rsidRDefault="00572BD4" w:rsidP="00572BD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Arial" w:hAnsi="Arial" w:cs="Arial"/>
          <w:bCs/>
          <w:sz w:val="20"/>
        </w:rPr>
      </w:pPr>
    </w:p>
    <w:p w:rsidR="00FC3450" w:rsidRPr="00813406" w:rsidRDefault="00FC3450" w:rsidP="0039287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Times New Roman" w:hAnsi="Times New Roman"/>
          <w:bCs/>
          <w:sz w:val="20"/>
        </w:rPr>
      </w:pPr>
    </w:p>
    <w:p w:rsidR="00901F75" w:rsidRPr="00813406" w:rsidRDefault="005037C5" w:rsidP="00392874">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Times New Roman" w:hAnsi="Times New Roman"/>
          <w:bCs/>
          <w:sz w:val="20"/>
        </w:rPr>
      </w:pPr>
      <w:r w:rsidRPr="00813406">
        <w:rPr>
          <w:rFonts w:ascii="Times New Roman" w:hAnsi="Times New Roman"/>
          <w:bCs/>
          <w:sz w:val="20"/>
        </w:rPr>
        <w:t>_____________________________________</w:t>
      </w:r>
      <w:r w:rsidRPr="00813406">
        <w:rPr>
          <w:rFonts w:ascii="Times New Roman" w:hAnsi="Times New Roman"/>
          <w:bCs/>
          <w:sz w:val="20"/>
        </w:rPr>
        <w:tab/>
      </w:r>
      <w:r w:rsidRPr="00813406">
        <w:rPr>
          <w:rFonts w:ascii="Times New Roman" w:hAnsi="Times New Roman"/>
          <w:bCs/>
          <w:sz w:val="20"/>
        </w:rPr>
        <w:tab/>
      </w:r>
      <w:r w:rsidRPr="00813406">
        <w:rPr>
          <w:rFonts w:ascii="Times New Roman" w:hAnsi="Times New Roman"/>
          <w:bCs/>
          <w:sz w:val="20"/>
        </w:rPr>
        <w:tab/>
        <w:t>______________________________________</w:t>
      </w:r>
      <w:r w:rsidR="00901F75" w:rsidRPr="00813406">
        <w:rPr>
          <w:rFonts w:ascii="Times New Roman" w:hAnsi="Times New Roman"/>
          <w:bCs/>
          <w:sz w:val="20"/>
        </w:rPr>
        <w:tab/>
      </w:r>
    </w:p>
    <w:p w:rsidR="00392874" w:rsidRPr="00813406" w:rsidRDefault="00901F75" w:rsidP="000F1947">
      <w:pPr>
        <w:pStyle w:val="BodyText2"/>
        <w:tabs>
          <w:tab w:val="clear" w:pos="3240"/>
          <w:tab w:val="clear" w:pos="3690"/>
          <w:tab w:val="clear" w:pos="5040"/>
          <w:tab w:val="clear" w:pos="5760"/>
          <w:tab w:val="clear" w:pos="6480"/>
          <w:tab w:val="clear" w:pos="7200"/>
          <w:tab w:val="clear" w:pos="7920"/>
          <w:tab w:val="clear" w:pos="8640"/>
          <w:tab w:val="left" w:pos="630"/>
          <w:tab w:val="left" w:pos="1620"/>
          <w:tab w:val="left" w:pos="3150"/>
        </w:tabs>
        <w:spacing w:line="240" w:lineRule="auto"/>
        <w:rPr>
          <w:rFonts w:ascii="Times New Roman" w:hAnsi="Times New Roman"/>
          <w:bCs/>
          <w:sz w:val="20"/>
        </w:rPr>
      </w:pPr>
      <w:r w:rsidRPr="00813406">
        <w:rPr>
          <w:rFonts w:ascii="Times New Roman" w:hAnsi="Times New Roman"/>
        </w:rPr>
        <w:t>Student Signature</w:t>
      </w:r>
      <w:r w:rsidRPr="00813406">
        <w:rPr>
          <w:rFonts w:ascii="Times New Roman" w:hAnsi="Times New Roman"/>
        </w:rPr>
        <w:tab/>
      </w:r>
      <w:r w:rsidR="008277B1">
        <w:rPr>
          <w:rFonts w:ascii="Times New Roman" w:hAnsi="Times New Roman"/>
        </w:rPr>
        <w:t>Date</w:t>
      </w:r>
      <w:r w:rsidRPr="00813406">
        <w:rPr>
          <w:rFonts w:ascii="Times New Roman" w:hAnsi="Times New Roman"/>
        </w:rPr>
        <w:tab/>
      </w:r>
      <w:r w:rsidRPr="00813406">
        <w:rPr>
          <w:rFonts w:ascii="Times New Roman" w:hAnsi="Times New Roman"/>
        </w:rPr>
        <w:tab/>
      </w:r>
      <w:r w:rsidRPr="00813406">
        <w:rPr>
          <w:rFonts w:ascii="Times New Roman" w:hAnsi="Times New Roman"/>
        </w:rPr>
        <w:tab/>
        <w:t>Parent/Guardian Signature</w:t>
      </w:r>
    </w:p>
    <w:sectPr w:rsidR="00392874" w:rsidRPr="00813406">
      <w:headerReference w:type="even" r:id="rId7"/>
      <w:headerReference w:type="default" r:id="rId8"/>
      <w:footerReference w:type="even" r:id="rId9"/>
      <w:footerReference w:type="default" r:id="rId10"/>
      <w:headerReference w:type="first" r:id="rId11"/>
      <w:footerReference w:type="first" r:id="rId12"/>
      <w:type w:val="continuous"/>
      <w:pgSz w:w="12240" w:h="15840"/>
      <w:pgMar w:top="360" w:right="900" w:bottom="720" w:left="900" w:header="720" w:footer="720" w:gutter="0"/>
      <w:cols w:space="720" w:equalWidth="0">
        <w:col w:w="10440" w:space="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244" w:rsidRDefault="00110244">
      <w:r>
        <w:separator/>
      </w:r>
    </w:p>
  </w:endnote>
  <w:endnote w:type="continuationSeparator" w:id="0">
    <w:p w:rsidR="00110244" w:rsidRDefault="0011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D Engraved Black">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BD Graduate">
    <w:charset w:val="00"/>
    <w:family w:val="auto"/>
    <w:pitch w:val="variable"/>
    <w:sig w:usb0="00000003" w:usb1="00000000" w:usb2="00000000" w:usb3="00000000" w:csb0="00000001" w:csb1="00000000"/>
  </w:font>
  <w:font w:name="BD Oxford">
    <w:charset w:val="00"/>
    <w:family w:val="auto"/>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46" w:rsidRDefault="005B19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46" w:rsidRDefault="005B19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46" w:rsidRDefault="005B19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244" w:rsidRDefault="00110244">
      <w:r>
        <w:separator/>
      </w:r>
    </w:p>
  </w:footnote>
  <w:footnote w:type="continuationSeparator" w:id="0">
    <w:p w:rsidR="00110244" w:rsidRDefault="00110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040" w:rsidRDefault="003200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0040" w:rsidRDefault="0032004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040" w:rsidRDefault="003200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3A83">
      <w:rPr>
        <w:rStyle w:val="PageNumber"/>
        <w:noProof/>
      </w:rPr>
      <w:t>3</w:t>
    </w:r>
    <w:r>
      <w:rPr>
        <w:rStyle w:val="PageNumber"/>
      </w:rPr>
      <w:fldChar w:fldCharType="end"/>
    </w:r>
  </w:p>
  <w:p w:rsidR="00BA602D" w:rsidRPr="00CE4CBC" w:rsidRDefault="00B408A9" w:rsidP="00BA602D">
    <w:pPr>
      <w:pStyle w:val="Heading7"/>
      <w:rPr>
        <w:rFonts w:ascii="Arial" w:hAnsi="Arial" w:cs="Arial"/>
        <w:b/>
        <w:bCs/>
        <w:i/>
      </w:rPr>
    </w:pPr>
    <w:r w:rsidRPr="0082367B">
      <w:rPr>
        <w:rFonts w:ascii="Arial" w:hAnsi="Arial" w:cs="Arial"/>
        <w:b/>
        <w:bCs/>
        <w:i/>
        <w:noProof/>
        <w:sz w:val="36"/>
        <w:szCs w:val="36"/>
      </w:rPr>
      <mc:AlternateContent>
        <mc:Choice Requires="wps">
          <w:drawing>
            <wp:anchor distT="0" distB="0" distL="114300" distR="114300" simplePos="0" relativeHeight="251657216" behindDoc="0" locked="0" layoutInCell="1" allowOverlap="1">
              <wp:simplePos x="0" y="0"/>
              <wp:positionH relativeFrom="column">
                <wp:posOffset>-291465</wp:posOffset>
              </wp:positionH>
              <wp:positionV relativeFrom="paragraph">
                <wp:posOffset>-29210</wp:posOffset>
              </wp:positionV>
              <wp:extent cx="1485900" cy="800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w="9525" cap="rnd">
                        <a:solidFill>
                          <a:srgbClr val="000000"/>
                        </a:solidFill>
                        <a:prstDash val="sysDot"/>
                        <a:miter lim="800000"/>
                        <a:headEnd/>
                        <a:tailEnd/>
                      </a:ln>
                    </wps:spPr>
                    <wps:txbx>
                      <w:txbxContent>
                        <w:p w:rsidR="00BA602D" w:rsidRPr="00DA6848" w:rsidRDefault="00BA602D" w:rsidP="00BA602D">
                          <w:pPr>
                            <w:jc w:val="center"/>
                            <w:rPr>
                              <w:rFonts w:ascii="Estrangelo Edessa" w:hAnsi="Estrangelo Edessa"/>
                              <w:b/>
                              <w:bCs/>
                              <w:sz w:val="18"/>
                              <w:szCs w:val="18"/>
                            </w:rPr>
                          </w:pPr>
                          <w:r w:rsidRPr="00DA6848">
                            <w:rPr>
                              <w:rFonts w:ascii="Estrangelo Edessa" w:hAnsi="Estrangelo Edessa"/>
                              <w:b/>
                              <w:bCs/>
                              <w:sz w:val="18"/>
                              <w:szCs w:val="18"/>
                            </w:rPr>
                            <w:t xml:space="preserve">You will be required to keep this </w:t>
                          </w:r>
                          <w:r w:rsidRPr="00DA6848">
                            <w:rPr>
                              <w:rFonts w:ascii="Estrangelo Edessa" w:hAnsi="Estrangelo Edessa"/>
                              <w:b/>
                              <w:bCs/>
                              <w:sz w:val="18"/>
                              <w:szCs w:val="18"/>
                              <w:u w:val="single"/>
                            </w:rPr>
                            <w:t>signed copy</w:t>
                          </w:r>
                          <w:r w:rsidRPr="00DA6848">
                            <w:rPr>
                              <w:rFonts w:ascii="Estrangelo Edessa" w:hAnsi="Estrangelo Edessa"/>
                              <w:b/>
                              <w:bCs/>
                              <w:sz w:val="18"/>
                              <w:szCs w:val="18"/>
                            </w:rPr>
                            <w:t xml:space="preserve"> in your classroom notebook.</w:t>
                          </w:r>
                          <w:r>
                            <w:rPr>
                              <w:rFonts w:ascii="Estrangelo Edessa" w:hAnsi="Estrangelo Edessa"/>
                              <w:b/>
                              <w:bCs/>
                              <w:sz w:val="18"/>
                              <w:szCs w:val="18"/>
                            </w:rPr>
                            <w:t xml:space="preserve">  A copy will also be kept on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95pt;margin-top:-2.3pt;width:117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">
              <v:stroke dashstyle="1 1" endcap="round"/>
              <v:textbox>
                <w:txbxContent>
                  <w:p w:rsidR="00BA602D" w:rsidRPr="00DA6848" w:rsidRDefault="00BA602D" w:rsidP="00BA602D">
                    <w:pPr>
                      <w:jc w:val="center"/>
                      <w:rPr>
                        <w:rFonts w:ascii="Estrangelo Edessa" w:hAnsi="Estrangelo Edessa"/>
                        <w:b/>
                        <w:bCs/>
                        <w:sz w:val="18"/>
                        <w:szCs w:val="18"/>
                      </w:rPr>
                    </w:pPr>
                    <w:r w:rsidRPr="00DA6848">
                      <w:rPr>
                        <w:rFonts w:ascii="Estrangelo Edessa" w:hAnsi="Estrangelo Edessa"/>
                        <w:b/>
                        <w:bCs/>
                        <w:sz w:val="18"/>
                        <w:szCs w:val="18"/>
                      </w:rPr>
                      <w:t xml:space="preserve">You will be required to keep this </w:t>
                    </w:r>
                    <w:r w:rsidRPr="00DA6848">
                      <w:rPr>
                        <w:rFonts w:ascii="Estrangelo Edessa" w:hAnsi="Estrangelo Edessa"/>
                        <w:b/>
                        <w:bCs/>
                        <w:sz w:val="18"/>
                        <w:szCs w:val="18"/>
                        <w:u w:val="single"/>
                      </w:rPr>
                      <w:t>signed copy</w:t>
                    </w:r>
                    <w:r w:rsidRPr="00DA6848">
                      <w:rPr>
                        <w:rFonts w:ascii="Estrangelo Edessa" w:hAnsi="Estrangelo Edessa"/>
                        <w:b/>
                        <w:bCs/>
                        <w:sz w:val="18"/>
                        <w:szCs w:val="18"/>
                      </w:rPr>
                      <w:t xml:space="preserve"> in your classroom notebook.</w:t>
                    </w:r>
                    <w:r>
                      <w:rPr>
                        <w:rFonts w:ascii="Estrangelo Edessa" w:hAnsi="Estrangelo Edessa"/>
                        <w:b/>
                        <w:bCs/>
                        <w:sz w:val="18"/>
                        <w:szCs w:val="18"/>
                      </w:rPr>
                      <w:t xml:space="preserve">  A copy will also be kept on file.</w:t>
                    </w:r>
                  </w:p>
                </w:txbxContent>
              </v:textbox>
            </v:shape>
          </w:pict>
        </mc:Fallback>
      </mc:AlternateContent>
    </w:r>
    <w:r w:rsidR="00776590">
      <w:rPr>
        <w:rFonts w:ascii="Arial" w:hAnsi="Arial" w:cs="Arial"/>
        <w:b/>
        <w:bCs/>
        <w:i/>
        <w:noProof/>
        <w:sz w:val="36"/>
        <w:szCs w:val="36"/>
      </w:rPr>
      <w:t>Early Childhood Education</w:t>
    </w:r>
    <w:r w:rsidR="005B1946">
      <w:rPr>
        <w:rFonts w:ascii="Arial" w:hAnsi="Arial" w:cs="Arial"/>
        <w:b/>
        <w:bCs/>
        <w:i/>
        <w:noProof/>
        <w:sz w:val="36"/>
        <w:szCs w:val="36"/>
      </w:rPr>
      <w:t>ll</w:t>
    </w:r>
  </w:p>
  <w:p w:rsidR="00BA602D" w:rsidRPr="00CE4CBC" w:rsidRDefault="00B408A9" w:rsidP="00BA602D">
    <w:pPr>
      <w:pStyle w:val="Heading1"/>
      <w:jc w:val="center"/>
      <w:rPr>
        <w:rFonts w:ascii="Arial" w:hAnsi="Arial" w:cs="Arial"/>
        <w:b/>
        <w:sz w:val="24"/>
      </w:rPr>
    </w:pPr>
    <w:r>
      <w:rPr>
        <w:noProof/>
      </w:rPr>
      <w:drawing>
        <wp:anchor distT="0" distB="0" distL="114300" distR="114300" simplePos="0" relativeHeight="251658240" behindDoc="0" locked="0" layoutInCell="1" allowOverlap="1">
          <wp:simplePos x="0" y="0"/>
          <wp:positionH relativeFrom="column">
            <wp:posOffset>4966335</wp:posOffset>
          </wp:positionH>
          <wp:positionV relativeFrom="paragraph">
            <wp:posOffset>50800</wp:posOffset>
          </wp:positionV>
          <wp:extent cx="1548765" cy="1035050"/>
          <wp:effectExtent l="0" t="0" r="0" b="0"/>
          <wp:wrapNone/>
          <wp:docPr id="2" name="Picture 2" descr="MPj0439441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j04394410000%5b1%5d"/>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548765" cy="103505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8277B1">
          <w:rPr>
            <w:rFonts w:ascii="Arial" w:hAnsi="Arial" w:cs="Arial"/>
            <w:b/>
            <w:sz w:val="24"/>
          </w:rPr>
          <w:t>Eagles</w:t>
        </w:r>
      </w:smartTag>
      <w:r w:rsidR="008277B1">
        <w:rPr>
          <w:rFonts w:ascii="Arial" w:hAnsi="Arial" w:cs="Arial"/>
          <w:b/>
          <w:sz w:val="24"/>
        </w:rPr>
        <w:t xml:space="preserve"> </w:t>
      </w:r>
      <w:smartTag w:uri="urn:schemas-microsoft-com:office:smarttags" w:element="PlaceName">
        <w:r w:rsidR="008277B1">
          <w:rPr>
            <w:rFonts w:ascii="Arial" w:hAnsi="Arial" w:cs="Arial"/>
            <w:b/>
            <w:sz w:val="24"/>
          </w:rPr>
          <w:t>Landing</w:t>
        </w:r>
      </w:smartTag>
      <w:r w:rsidR="008277B1">
        <w:rPr>
          <w:rFonts w:ascii="Arial" w:hAnsi="Arial" w:cs="Arial"/>
          <w:b/>
          <w:sz w:val="24"/>
        </w:rPr>
        <w:t xml:space="preserve"> </w:t>
      </w:r>
      <w:smartTag w:uri="urn:schemas-microsoft-com:office:smarttags" w:element="PlaceType">
        <w:r w:rsidR="00BA602D" w:rsidRPr="00CE4CBC">
          <w:rPr>
            <w:rFonts w:ascii="Arial" w:hAnsi="Arial" w:cs="Arial"/>
            <w:b/>
            <w:sz w:val="24"/>
          </w:rPr>
          <w:t>High School</w:t>
        </w:r>
      </w:smartTag>
    </w:smartTag>
  </w:p>
  <w:p w:rsidR="00BA602D" w:rsidRPr="00CE4CBC" w:rsidRDefault="00BA602D" w:rsidP="00BA602D">
    <w:pPr>
      <w:pStyle w:val="Heading1"/>
      <w:jc w:val="center"/>
      <w:rPr>
        <w:rFonts w:ascii="Arial" w:hAnsi="Arial" w:cs="Arial"/>
        <w:b/>
        <w:sz w:val="26"/>
      </w:rPr>
    </w:pPr>
    <w:r w:rsidRPr="00CE4CBC">
      <w:rPr>
        <w:rFonts w:ascii="Arial" w:hAnsi="Arial" w:cs="Arial"/>
        <w:b/>
        <w:sz w:val="26"/>
      </w:rPr>
      <w:t>Family &amp; Consumer Sciences Department</w:t>
    </w:r>
  </w:p>
  <w:p w:rsidR="00320040" w:rsidRDefault="00320040">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46" w:rsidRDefault="005B1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D390B"/>
    <w:multiLevelType w:val="singleLevel"/>
    <w:tmpl w:val="175C64AA"/>
    <w:lvl w:ilvl="0">
      <w:start w:val="2"/>
      <w:numFmt w:val="upperRoman"/>
      <w:lvlText w:val="%1."/>
      <w:lvlJc w:val="left"/>
      <w:pPr>
        <w:tabs>
          <w:tab w:val="num" w:pos="720"/>
        </w:tabs>
        <w:ind w:left="720" w:hanging="720"/>
      </w:pPr>
      <w:rPr>
        <w:rFonts w:ascii="BD Engraved Black" w:hAnsi="BD Engraved Black" w:hint="default"/>
        <w:sz w:val="26"/>
      </w:rPr>
    </w:lvl>
  </w:abstractNum>
  <w:abstractNum w:abstractNumId="1">
    <w:nsid w:val="18A64823"/>
    <w:multiLevelType w:val="singleLevel"/>
    <w:tmpl w:val="4710A4DE"/>
    <w:lvl w:ilvl="0">
      <w:start w:val="5"/>
      <w:numFmt w:val="upperRoman"/>
      <w:lvlText w:val="%1."/>
      <w:lvlJc w:val="left"/>
      <w:pPr>
        <w:tabs>
          <w:tab w:val="num" w:pos="720"/>
        </w:tabs>
        <w:ind w:left="720" w:hanging="720"/>
      </w:pPr>
      <w:rPr>
        <w:rFonts w:hint="default"/>
      </w:rPr>
    </w:lvl>
  </w:abstractNum>
  <w:abstractNum w:abstractNumId="2">
    <w:nsid w:val="2B121E42"/>
    <w:multiLevelType w:val="singleLevel"/>
    <w:tmpl w:val="A502AC44"/>
    <w:lvl w:ilvl="0">
      <w:start w:val="3"/>
      <w:numFmt w:val="decimal"/>
      <w:lvlText w:val="%1"/>
      <w:lvlJc w:val="left"/>
      <w:pPr>
        <w:tabs>
          <w:tab w:val="num" w:pos="3150"/>
        </w:tabs>
        <w:ind w:left="3150" w:hanging="1530"/>
      </w:pPr>
      <w:rPr>
        <w:rFonts w:hint="default"/>
      </w:rPr>
    </w:lvl>
  </w:abstractNum>
  <w:abstractNum w:abstractNumId="3">
    <w:nsid w:val="2C142500"/>
    <w:multiLevelType w:val="singleLevel"/>
    <w:tmpl w:val="36E8CA82"/>
    <w:lvl w:ilvl="0">
      <w:start w:val="5"/>
      <w:numFmt w:val="bullet"/>
      <w:lvlText w:val=""/>
      <w:lvlJc w:val="left"/>
      <w:pPr>
        <w:tabs>
          <w:tab w:val="num" w:pos="1980"/>
        </w:tabs>
        <w:ind w:left="1980" w:hanging="1980"/>
      </w:pPr>
      <w:rPr>
        <w:rFonts w:ascii="Monotype Sorts" w:hAnsi="Monotype Sorts" w:hint="default"/>
      </w:rPr>
    </w:lvl>
  </w:abstractNum>
  <w:abstractNum w:abstractNumId="4">
    <w:nsid w:val="2E9E24EC"/>
    <w:multiLevelType w:val="hybridMultilevel"/>
    <w:tmpl w:val="E98EB1FA"/>
    <w:lvl w:ilvl="0" w:tplc="42AC1CAC">
      <w:start w:val="1"/>
      <w:numFmt w:val="upperLetter"/>
      <w:pStyle w:val="Heading8"/>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04E606B"/>
    <w:multiLevelType w:val="hybridMultilevel"/>
    <w:tmpl w:val="0FD228EA"/>
    <w:lvl w:ilvl="0" w:tplc="BC06A3D0">
      <w:start w:val="1"/>
      <w:numFmt w:val="decimal"/>
      <w:lvlText w:val="%1."/>
      <w:lvlJc w:val="left"/>
      <w:pPr>
        <w:tabs>
          <w:tab w:val="num" w:pos="1710"/>
        </w:tabs>
        <w:ind w:left="1710" w:hanging="36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6">
    <w:nsid w:val="785A71DB"/>
    <w:multiLevelType w:val="hybridMultilevel"/>
    <w:tmpl w:val="7AE04F7C"/>
    <w:lvl w:ilvl="0" w:tplc="32600F9E">
      <w:start w:val="1"/>
      <w:numFmt w:val="decimal"/>
      <w:lvlText w:val="%1."/>
      <w:lvlJc w:val="left"/>
      <w:pPr>
        <w:tabs>
          <w:tab w:val="num" w:pos="1710"/>
        </w:tabs>
        <w:ind w:left="1710" w:hanging="360"/>
      </w:pPr>
      <w:rPr>
        <w:rFonts w:hint="default"/>
      </w:rPr>
    </w:lvl>
    <w:lvl w:ilvl="1" w:tplc="DE88BB3E">
      <w:start w:val="1"/>
      <w:numFmt w:val="lowerLetter"/>
      <w:lvlText w:val="%2."/>
      <w:lvlJc w:val="left"/>
      <w:pPr>
        <w:tabs>
          <w:tab w:val="num" w:pos="2430"/>
        </w:tabs>
        <w:ind w:left="2430" w:hanging="360"/>
      </w:pPr>
      <w:rPr>
        <w:rFonts w:hint="default"/>
      </w:r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49"/>
    <w:rsid w:val="000133BE"/>
    <w:rsid w:val="00032DAD"/>
    <w:rsid w:val="000573FD"/>
    <w:rsid w:val="000A1B8E"/>
    <w:rsid w:val="000A5037"/>
    <w:rsid w:val="000B1C63"/>
    <w:rsid w:val="000D30D1"/>
    <w:rsid w:val="000F1947"/>
    <w:rsid w:val="001017AB"/>
    <w:rsid w:val="00106795"/>
    <w:rsid w:val="00110244"/>
    <w:rsid w:val="0012421E"/>
    <w:rsid w:val="001247EB"/>
    <w:rsid w:val="00134AC5"/>
    <w:rsid w:val="00137506"/>
    <w:rsid w:val="0016449D"/>
    <w:rsid w:val="00182D53"/>
    <w:rsid w:val="001850F6"/>
    <w:rsid w:val="001B0925"/>
    <w:rsid w:val="001E2820"/>
    <w:rsid w:val="001E3EF2"/>
    <w:rsid w:val="00220087"/>
    <w:rsid w:val="00233DDB"/>
    <w:rsid w:val="00241D0F"/>
    <w:rsid w:val="00244130"/>
    <w:rsid w:val="00256899"/>
    <w:rsid w:val="0027240A"/>
    <w:rsid w:val="002A15F4"/>
    <w:rsid w:val="002C5A86"/>
    <w:rsid w:val="002E148A"/>
    <w:rsid w:val="00320040"/>
    <w:rsid w:val="00332E61"/>
    <w:rsid w:val="003339DE"/>
    <w:rsid w:val="00334156"/>
    <w:rsid w:val="00372C9F"/>
    <w:rsid w:val="00392874"/>
    <w:rsid w:val="003C239B"/>
    <w:rsid w:val="003C3438"/>
    <w:rsid w:val="003C6CE1"/>
    <w:rsid w:val="00404131"/>
    <w:rsid w:val="004047DF"/>
    <w:rsid w:val="00410446"/>
    <w:rsid w:val="004221F8"/>
    <w:rsid w:val="00425870"/>
    <w:rsid w:val="00450096"/>
    <w:rsid w:val="00451020"/>
    <w:rsid w:val="00453DBF"/>
    <w:rsid w:val="00461A8E"/>
    <w:rsid w:val="00475A75"/>
    <w:rsid w:val="004B098F"/>
    <w:rsid w:val="005037C5"/>
    <w:rsid w:val="00504870"/>
    <w:rsid w:val="00526DA8"/>
    <w:rsid w:val="00536929"/>
    <w:rsid w:val="00555F61"/>
    <w:rsid w:val="00557964"/>
    <w:rsid w:val="00572BD4"/>
    <w:rsid w:val="0058260F"/>
    <w:rsid w:val="00596F71"/>
    <w:rsid w:val="005B1946"/>
    <w:rsid w:val="005E1235"/>
    <w:rsid w:val="005E5D57"/>
    <w:rsid w:val="005F27E9"/>
    <w:rsid w:val="00606D31"/>
    <w:rsid w:val="006378A8"/>
    <w:rsid w:val="006426D2"/>
    <w:rsid w:val="00692BB4"/>
    <w:rsid w:val="006A2E9F"/>
    <w:rsid w:val="006A5C23"/>
    <w:rsid w:val="006B7BF6"/>
    <w:rsid w:val="006C45A5"/>
    <w:rsid w:val="006C6F97"/>
    <w:rsid w:val="006F654A"/>
    <w:rsid w:val="006F6D1F"/>
    <w:rsid w:val="007211F5"/>
    <w:rsid w:val="007213CC"/>
    <w:rsid w:val="00745551"/>
    <w:rsid w:val="00745C9E"/>
    <w:rsid w:val="00776590"/>
    <w:rsid w:val="0078373D"/>
    <w:rsid w:val="007B7372"/>
    <w:rsid w:val="007D100C"/>
    <w:rsid w:val="008052F4"/>
    <w:rsid w:val="00813406"/>
    <w:rsid w:val="0082367B"/>
    <w:rsid w:val="008277B1"/>
    <w:rsid w:val="008352A6"/>
    <w:rsid w:val="00837DEB"/>
    <w:rsid w:val="0085516F"/>
    <w:rsid w:val="0086675D"/>
    <w:rsid w:val="00874740"/>
    <w:rsid w:val="00897A4B"/>
    <w:rsid w:val="008A3A83"/>
    <w:rsid w:val="008A6C21"/>
    <w:rsid w:val="008B0F89"/>
    <w:rsid w:val="008C551B"/>
    <w:rsid w:val="008D4568"/>
    <w:rsid w:val="008D5461"/>
    <w:rsid w:val="008E0945"/>
    <w:rsid w:val="00901F75"/>
    <w:rsid w:val="00904C46"/>
    <w:rsid w:val="0094274E"/>
    <w:rsid w:val="00966FFC"/>
    <w:rsid w:val="009701BA"/>
    <w:rsid w:val="00996F2F"/>
    <w:rsid w:val="009B2F40"/>
    <w:rsid w:val="009C3E7C"/>
    <w:rsid w:val="00A02B44"/>
    <w:rsid w:val="00A06085"/>
    <w:rsid w:val="00A42BDB"/>
    <w:rsid w:val="00A54FAF"/>
    <w:rsid w:val="00A61866"/>
    <w:rsid w:val="00A63A0D"/>
    <w:rsid w:val="00A86397"/>
    <w:rsid w:val="00AA07F8"/>
    <w:rsid w:val="00AA432D"/>
    <w:rsid w:val="00AA4608"/>
    <w:rsid w:val="00AF0BC6"/>
    <w:rsid w:val="00AF5B45"/>
    <w:rsid w:val="00B071D5"/>
    <w:rsid w:val="00B07450"/>
    <w:rsid w:val="00B12FC7"/>
    <w:rsid w:val="00B13D5D"/>
    <w:rsid w:val="00B408A9"/>
    <w:rsid w:val="00B559D2"/>
    <w:rsid w:val="00B578DA"/>
    <w:rsid w:val="00B61A98"/>
    <w:rsid w:val="00B63651"/>
    <w:rsid w:val="00B6622B"/>
    <w:rsid w:val="00B803E2"/>
    <w:rsid w:val="00B80A8D"/>
    <w:rsid w:val="00BA0D49"/>
    <w:rsid w:val="00BA602D"/>
    <w:rsid w:val="00BE704E"/>
    <w:rsid w:val="00BF7DD9"/>
    <w:rsid w:val="00C0069B"/>
    <w:rsid w:val="00C03140"/>
    <w:rsid w:val="00C046D8"/>
    <w:rsid w:val="00C04DB7"/>
    <w:rsid w:val="00C10766"/>
    <w:rsid w:val="00C12C78"/>
    <w:rsid w:val="00C142E5"/>
    <w:rsid w:val="00C20848"/>
    <w:rsid w:val="00C2180A"/>
    <w:rsid w:val="00C22470"/>
    <w:rsid w:val="00C27EF7"/>
    <w:rsid w:val="00C30AB4"/>
    <w:rsid w:val="00C41329"/>
    <w:rsid w:val="00C707F9"/>
    <w:rsid w:val="00C73462"/>
    <w:rsid w:val="00C91948"/>
    <w:rsid w:val="00C956A9"/>
    <w:rsid w:val="00CB5273"/>
    <w:rsid w:val="00CD45AB"/>
    <w:rsid w:val="00CE4CBC"/>
    <w:rsid w:val="00CE7D4C"/>
    <w:rsid w:val="00D32D6B"/>
    <w:rsid w:val="00D53E9A"/>
    <w:rsid w:val="00D6320B"/>
    <w:rsid w:val="00D64309"/>
    <w:rsid w:val="00D73B4C"/>
    <w:rsid w:val="00D85C94"/>
    <w:rsid w:val="00D94697"/>
    <w:rsid w:val="00DA486F"/>
    <w:rsid w:val="00DA6848"/>
    <w:rsid w:val="00DB14A5"/>
    <w:rsid w:val="00DB724A"/>
    <w:rsid w:val="00DD779F"/>
    <w:rsid w:val="00DF1BF0"/>
    <w:rsid w:val="00DF302C"/>
    <w:rsid w:val="00DF4C53"/>
    <w:rsid w:val="00E11EC4"/>
    <w:rsid w:val="00E155D4"/>
    <w:rsid w:val="00E32F6E"/>
    <w:rsid w:val="00E36872"/>
    <w:rsid w:val="00E804F5"/>
    <w:rsid w:val="00ED347E"/>
    <w:rsid w:val="00EE3996"/>
    <w:rsid w:val="00EF615C"/>
    <w:rsid w:val="00F019D3"/>
    <w:rsid w:val="00F1287C"/>
    <w:rsid w:val="00F203F1"/>
    <w:rsid w:val="00F20F55"/>
    <w:rsid w:val="00F35EA5"/>
    <w:rsid w:val="00F401C3"/>
    <w:rsid w:val="00F534AF"/>
    <w:rsid w:val="00F54BA3"/>
    <w:rsid w:val="00F6071F"/>
    <w:rsid w:val="00F619D0"/>
    <w:rsid w:val="00F953BB"/>
    <w:rsid w:val="00FC3450"/>
    <w:rsid w:val="00FC591A"/>
    <w:rsid w:val="00FE0B4B"/>
    <w:rsid w:val="00FE14BE"/>
    <w:rsid w:val="00FF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CDA4C787-4528-4593-88FF-B780CAA9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tabs>
        <w:tab w:val="left" w:pos="1170"/>
      </w:tabs>
      <w:outlineLvl w:val="1"/>
    </w:pPr>
    <w:rPr>
      <w:sz w:val="26"/>
    </w:rPr>
  </w:style>
  <w:style w:type="paragraph" w:styleId="Heading3">
    <w:name w:val="heading 3"/>
    <w:basedOn w:val="Normal"/>
    <w:next w:val="Normal"/>
    <w:qFormat/>
    <w:pPr>
      <w:keepNext/>
      <w:tabs>
        <w:tab w:val="left" w:pos="450"/>
        <w:tab w:val="left" w:pos="1620"/>
      </w:tabs>
      <w:ind w:left="450" w:hanging="450"/>
      <w:outlineLvl w:val="2"/>
    </w:pPr>
    <w:rPr>
      <w:rFonts w:ascii="BD Engraved Black" w:hAnsi="BD Engraved Black"/>
      <w:sz w:val="26"/>
    </w:rPr>
  </w:style>
  <w:style w:type="paragraph" w:styleId="Heading4">
    <w:name w:val="heading 4"/>
    <w:basedOn w:val="Normal"/>
    <w:next w:val="Normal"/>
    <w:qFormat/>
    <w:pPr>
      <w:keepNext/>
      <w:tabs>
        <w:tab w:val="left" w:pos="630"/>
        <w:tab w:val="left" w:pos="1620"/>
        <w:tab w:val="left" w:pos="3150"/>
      </w:tabs>
      <w:outlineLvl w:val="3"/>
    </w:pPr>
    <w:rPr>
      <w:rFonts w:ascii="BD Graduate" w:hAnsi="BD Graduate"/>
      <w:sz w:val="24"/>
    </w:rPr>
  </w:style>
  <w:style w:type="paragraph" w:styleId="Heading5">
    <w:name w:val="heading 5"/>
    <w:basedOn w:val="Normal"/>
    <w:next w:val="Normal"/>
    <w:qFormat/>
    <w:pPr>
      <w:keepNext/>
      <w:tabs>
        <w:tab w:val="left" w:pos="450"/>
        <w:tab w:val="left" w:pos="1620"/>
      </w:tabs>
      <w:ind w:left="450" w:hanging="450"/>
      <w:jc w:val="center"/>
      <w:outlineLvl w:val="4"/>
    </w:pPr>
    <w:rPr>
      <w:rFonts w:ascii="BD Graduate" w:hAnsi="BD Graduate"/>
      <w:sz w:val="26"/>
    </w:rPr>
  </w:style>
  <w:style w:type="paragraph" w:styleId="Heading6">
    <w:name w:val="heading 6"/>
    <w:basedOn w:val="Normal"/>
    <w:next w:val="Normal"/>
    <w:qFormat/>
    <w:pPr>
      <w:keepNext/>
      <w:jc w:val="center"/>
      <w:outlineLvl w:val="5"/>
    </w:pPr>
    <w:rPr>
      <w:rFonts w:ascii="BD Oxford" w:hAnsi="BD Oxford"/>
      <w:sz w:val="28"/>
    </w:rPr>
  </w:style>
  <w:style w:type="paragraph" w:styleId="Heading7">
    <w:name w:val="heading 7"/>
    <w:basedOn w:val="Normal"/>
    <w:next w:val="Normal"/>
    <w:qFormat/>
    <w:pPr>
      <w:keepNext/>
      <w:tabs>
        <w:tab w:val="left" w:pos="450"/>
        <w:tab w:val="left" w:pos="1620"/>
      </w:tabs>
      <w:ind w:left="450" w:hanging="450"/>
      <w:jc w:val="center"/>
      <w:outlineLvl w:val="6"/>
    </w:pPr>
    <w:rPr>
      <w:rFonts w:ascii="BD Graduate" w:hAnsi="BD Graduate"/>
      <w:sz w:val="40"/>
    </w:rPr>
  </w:style>
  <w:style w:type="paragraph" w:styleId="Heading8">
    <w:name w:val="heading 8"/>
    <w:basedOn w:val="Normal"/>
    <w:next w:val="Normal"/>
    <w:qFormat/>
    <w:pPr>
      <w:keepNext/>
      <w:numPr>
        <w:numId w:val="5"/>
      </w:numPr>
      <w:tabs>
        <w:tab w:val="left" w:pos="1440"/>
        <w:tab w:val="left" w:pos="2160"/>
        <w:tab w:val="left" w:pos="2970"/>
      </w:tabs>
      <w:ind w:left="720" w:hanging="720"/>
      <w:outlineLvl w:val="7"/>
    </w:pPr>
    <w:rPr>
      <w:rFonts w:ascii="Gautami" w:hAnsi="Gautami"/>
      <w:bCs/>
      <w:sz w:val="24"/>
    </w:rPr>
  </w:style>
  <w:style w:type="paragraph" w:styleId="Heading9">
    <w:name w:val="heading 9"/>
    <w:basedOn w:val="Normal"/>
    <w:next w:val="Normal"/>
    <w:qFormat/>
    <w:pPr>
      <w:keepNext/>
      <w:tabs>
        <w:tab w:val="left" w:pos="1440"/>
        <w:tab w:val="left" w:pos="2160"/>
        <w:tab w:val="left" w:pos="2970"/>
      </w:tabs>
      <w:ind w:left="720" w:hanging="720"/>
      <w:outlineLvl w:val="8"/>
    </w:pPr>
    <w:rPr>
      <w:rFonts w:ascii="Gautami" w:hAnsi="Gautami"/>
      <w:bCs/>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rPr>
      <w:rFonts w:ascii="BD Graduate" w:hAnsi="BD Graduate"/>
      <w:b/>
      <w:sz w:val="24"/>
    </w:rPr>
  </w:style>
  <w:style w:type="paragraph" w:styleId="BodyTextIndent">
    <w:name w:val="Body Text Indent"/>
    <w:basedOn w:val="Normal"/>
    <w:pPr>
      <w:tabs>
        <w:tab w:val="left" w:pos="720"/>
        <w:tab w:val="left" w:pos="1620"/>
        <w:tab w:val="left" w:pos="3150"/>
      </w:tabs>
      <w:ind w:left="720"/>
    </w:pPr>
    <w:rPr>
      <w:rFonts w:ascii="BD Graduate" w:hAnsi="BD Graduate"/>
      <w:sz w:val="26"/>
    </w:rPr>
  </w:style>
  <w:style w:type="paragraph" w:styleId="BodyText2">
    <w:name w:val="Body Text 2"/>
    <w:basedOn w:val="Normal"/>
    <w:pPr>
      <w:tabs>
        <w:tab w:val="left" w:pos="3240"/>
        <w:tab w:val="left" w:pos="3690"/>
        <w:tab w:val="left" w:pos="5040"/>
        <w:tab w:val="left" w:pos="5760"/>
        <w:tab w:val="left" w:pos="6480"/>
        <w:tab w:val="left" w:pos="7200"/>
        <w:tab w:val="left" w:pos="7920"/>
        <w:tab w:val="left" w:pos="8640"/>
      </w:tabs>
      <w:spacing w:line="240" w:lineRule="exact"/>
    </w:pPr>
    <w:rPr>
      <w:rFonts w:ascii="BD Graduate" w:hAnsi="BD Graduate"/>
      <w:sz w:val="24"/>
    </w:rPr>
  </w:style>
  <w:style w:type="paragraph" w:styleId="BodyTextIndent2">
    <w:name w:val="Body Text Indent 2"/>
    <w:basedOn w:val="Normal"/>
    <w:pPr>
      <w:tabs>
        <w:tab w:val="left" w:pos="450"/>
        <w:tab w:val="left" w:pos="3240"/>
        <w:tab w:val="left" w:pos="3690"/>
        <w:tab w:val="left" w:pos="5040"/>
        <w:tab w:val="left" w:pos="5760"/>
        <w:tab w:val="left" w:pos="6480"/>
        <w:tab w:val="left" w:pos="7200"/>
        <w:tab w:val="left" w:pos="7920"/>
        <w:tab w:val="left" w:pos="8640"/>
      </w:tabs>
      <w:spacing w:line="240" w:lineRule="exact"/>
      <w:ind w:left="360"/>
    </w:pPr>
    <w:rPr>
      <w:rFonts w:ascii="BD Graduate" w:hAnsi="BD Graduate"/>
      <w:sz w:val="24"/>
    </w:rPr>
  </w:style>
  <w:style w:type="paragraph" w:styleId="BodyTextIndent3">
    <w:name w:val="Body Text Indent 3"/>
    <w:basedOn w:val="Normal"/>
    <w:pPr>
      <w:tabs>
        <w:tab w:val="left" w:pos="360"/>
        <w:tab w:val="left" w:pos="2070"/>
        <w:tab w:val="left" w:pos="3600"/>
        <w:tab w:val="left" w:pos="4320"/>
        <w:tab w:val="left" w:pos="5040"/>
        <w:tab w:val="left" w:pos="5760"/>
        <w:tab w:val="left" w:pos="6480"/>
        <w:tab w:val="left" w:pos="7200"/>
        <w:tab w:val="left" w:pos="7920"/>
        <w:tab w:val="left" w:pos="8640"/>
      </w:tabs>
      <w:spacing w:line="240" w:lineRule="exact"/>
      <w:ind w:left="360" w:hanging="360"/>
    </w:pPr>
    <w:rPr>
      <w:rFonts w:ascii="BD Graduate" w:hAnsi="BD Graduate"/>
      <w:sz w:val="24"/>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Hyperlink">
    <w:name w:val="Hyperlink"/>
    <w:basedOn w:val="DefaultParagraphFont"/>
    <w:rsid w:val="00B13D5D"/>
    <w:rPr>
      <w:color w:val="0000FF"/>
      <w:u w:val="single"/>
    </w:rPr>
  </w:style>
  <w:style w:type="paragraph" w:styleId="Footer">
    <w:name w:val="footer"/>
    <w:basedOn w:val="Normal"/>
    <w:link w:val="FooterChar"/>
    <w:uiPriority w:val="99"/>
    <w:semiHidden/>
    <w:unhideWhenUsed/>
    <w:rsid w:val="00BA602D"/>
    <w:pPr>
      <w:tabs>
        <w:tab w:val="center" w:pos="4680"/>
        <w:tab w:val="right" w:pos="9360"/>
      </w:tabs>
    </w:pPr>
  </w:style>
  <w:style w:type="character" w:customStyle="1" w:styleId="FooterChar">
    <w:name w:val="Footer Char"/>
    <w:basedOn w:val="DefaultParagraphFont"/>
    <w:link w:val="Footer"/>
    <w:uiPriority w:val="99"/>
    <w:semiHidden/>
    <w:rsid w:val="00BA602D"/>
  </w:style>
  <w:style w:type="character" w:styleId="Strong">
    <w:name w:val="Strong"/>
    <w:basedOn w:val="DefaultParagraphFont"/>
    <w:uiPriority w:val="22"/>
    <w:qFormat/>
    <w:rsid w:val="003C3438"/>
    <w:rPr>
      <w:b/>
      <w:bCs/>
    </w:rPr>
  </w:style>
  <w:style w:type="paragraph" w:customStyle="1" w:styleId="Default">
    <w:name w:val="Default"/>
    <w:rsid w:val="00FE14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259689">
      <w:bodyDiv w:val="1"/>
      <w:marLeft w:val="0"/>
      <w:marRight w:val="0"/>
      <w:marTop w:val="0"/>
      <w:marBottom w:val="0"/>
      <w:divBdr>
        <w:top w:val="none" w:sz="0" w:space="0" w:color="auto"/>
        <w:left w:val="none" w:sz="0" w:space="0" w:color="auto"/>
        <w:bottom w:val="none" w:sz="0" w:space="0" w:color="auto"/>
        <w:right w:val="none" w:sz="0" w:space="0" w:color="auto"/>
      </w:divBdr>
      <w:divsChild>
        <w:div w:id="1838380385">
          <w:marLeft w:val="0"/>
          <w:marRight w:val="0"/>
          <w:marTop w:val="0"/>
          <w:marBottom w:val="0"/>
          <w:divBdr>
            <w:top w:val="none" w:sz="0" w:space="0" w:color="auto"/>
            <w:left w:val="none" w:sz="0" w:space="0" w:color="auto"/>
            <w:bottom w:val="none" w:sz="0" w:space="0" w:color="auto"/>
            <w:right w:val="none" w:sz="0" w:space="0" w:color="auto"/>
          </w:divBdr>
          <w:divsChild>
            <w:div w:id="1013192715">
              <w:marLeft w:val="0"/>
              <w:marRight w:val="0"/>
              <w:marTop w:val="0"/>
              <w:marBottom w:val="0"/>
              <w:divBdr>
                <w:top w:val="none" w:sz="0" w:space="0" w:color="auto"/>
                <w:left w:val="none" w:sz="0" w:space="0" w:color="auto"/>
                <w:bottom w:val="none" w:sz="0" w:space="0" w:color="auto"/>
                <w:right w:val="none" w:sz="0" w:space="0" w:color="auto"/>
              </w:divBdr>
              <w:divsChild>
                <w:div w:id="328680711">
                  <w:marLeft w:val="0"/>
                  <w:marRight w:val="0"/>
                  <w:marTop w:val="0"/>
                  <w:marBottom w:val="225"/>
                  <w:divBdr>
                    <w:top w:val="none" w:sz="0" w:space="0" w:color="auto"/>
                    <w:left w:val="none" w:sz="0" w:space="0" w:color="auto"/>
                    <w:bottom w:val="none" w:sz="0" w:space="0" w:color="auto"/>
                    <w:right w:val="none" w:sz="0" w:space="0" w:color="auto"/>
                  </w:divBdr>
                  <w:divsChild>
                    <w:div w:id="161554651">
                      <w:marLeft w:val="0"/>
                      <w:marRight w:val="0"/>
                      <w:marTop w:val="225"/>
                      <w:marBottom w:val="0"/>
                      <w:divBdr>
                        <w:top w:val="none" w:sz="0" w:space="0" w:color="auto"/>
                        <w:left w:val="none" w:sz="0" w:space="0" w:color="auto"/>
                        <w:bottom w:val="none" w:sz="0" w:space="0" w:color="auto"/>
                        <w:right w:val="none" w:sz="0" w:space="0" w:color="auto"/>
                      </w:divBdr>
                      <w:divsChild>
                        <w:div w:id="1135222299">
                          <w:marLeft w:val="0"/>
                          <w:marRight w:val="0"/>
                          <w:marTop w:val="0"/>
                          <w:marBottom w:val="0"/>
                          <w:divBdr>
                            <w:top w:val="none" w:sz="0" w:space="0" w:color="auto"/>
                            <w:left w:val="none" w:sz="0" w:space="0" w:color="auto"/>
                            <w:bottom w:val="none" w:sz="0" w:space="0" w:color="auto"/>
                            <w:right w:val="none" w:sz="0" w:space="0" w:color="auto"/>
                          </w:divBdr>
                          <w:divsChild>
                            <w:div w:id="91781143">
                              <w:marLeft w:val="0"/>
                              <w:marRight w:val="0"/>
                              <w:marTop w:val="0"/>
                              <w:marBottom w:val="0"/>
                              <w:divBdr>
                                <w:top w:val="none" w:sz="0" w:space="0" w:color="auto"/>
                                <w:left w:val="none" w:sz="0" w:space="0" w:color="auto"/>
                                <w:bottom w:val="none" w:sz="0" w:space="0" w:color="auto"/>
                                <w:right w:val="none" w:sz="0" w:space="0" w:color="auto"/>
                              </w:divBdr>
                              <w:divsChild>
                                <w:div w:id="624309535">
                                  <w:marLeft w:val="0"/>
                                  <w:marRight w:val="0"/>
                                  <w:marTop w:val="0"/>
                                  <w:marBottom w:val="0"/>
                                  <w:divBdr>
                                    <w:top w:val="none" w:sz="0" w:space="0" w:color="auto"/>
                                    <w:left w:val="none" w:sz="0" w:space="0" w:color="auto"/>
                                    <w:bottom w:val="none" w:sz="0" w:space="0" w:color="auto"/>
                                    <w:right w:val="none" w:sz="0" w:space="0" w:color="auto"/>
                                  </w:divBdr>
                                  <w:divsChild>
                                    <w:div w:id="1519853748">
                                      <w:marLeft w:val="0"/>
                                      <w:marRight w:val="0"/>
                                      <w:marTop w:val="0"/>
                                      <w:marBottom w:val="0"/>
                                      <w:divBdr>
                                        <w:top w:val="none" w:sz="0" w:space="0" w:color="auto"/>
                                        <w:left w:val="none" w:sz="0" w:space="0" w:color="auto"/>
                                        <w:bottom w:val="none" w:sz="0" w:space="0" w:color="auto"/>
                                        <w:right w:val="none" w:sz="0" w:space="0" w:color="auto"/>
                                      </w:divBdr>
                                      <w:divsChild>
                                        <w:div w:id="978344241">
                                          <w:marLeft w:val="0"/>
                                          <w:marRight w:val="0"/>
                                          <w:marTop w:val="0"/>
                                          <w:marBottom w:val="0"/>
                                          <w:divBdr>
                                            <w:top w:val="none" w:sz="0" w:space="0" w:color="auto"/>
                                            <w:left w:val="none" w:sz="0" w:space="0" w:color="auto"/>
                                            <w:bottom w:val="none" w:sz="0" w:space="0" w:color="auto"/>
                                            <w:right w:val="none" w:sz="0" w:space="0" w:color="auto"/>
                                          </w:divBdr>
                                          <w:divsChild>
                                            <w:div w:id="1303267691">
                                              <w:marLeft w:val="0"/>
                                              <w:marRight w:val="0"/>
                                              <w:marTop w:val="0"/>
                                              <w:marBottom w:val="0"/>
                                              <w:divBdr>
                                                <w:top w:val="none" w:sz="0" w:space="0" w:color="auto"/>
                                                <w:left w:val="none" w:sz="0" w:space="0" w:color="auto"/>
                                                <w:bottom w:val="none" w:sz="0" w:space="0" w:color="auto"/>
                                                <w:right w:val="none" w:sz="0" w:space="0" w:color="auto"/>
                                              </w:divBdr>
                                              <w:divsChild>
                                                <w:div w:id="1721855179">
                                                  <w:marLeft w:val="0"/>
                                                  <w:marRight w:val="0"/>
                                                  <w:marTop w:val="0"/>
                                                  <w:marBottom w:val="0"/>
                                                  <w:divBdr>
                                                    <w:top w:val="none" w:sz="0" w:space="0" w:color="auto"/>
                                                    <w:left w:val="none" w:sz="0" w:space="0" w:color="auto"/>
                                                    <w:bottom w:val="none" w:sz="0" w:space="0" w:color="auto"/>
                                                    <w:right w:val="none" w:sz="0" w:space="0" w:color="auto"/>
                                                  </w:divBdr>
                                                  <w:divsChild>
                                                    <w:div w:id="130832753">
                                                      <w:marLeft w:val="0"/>
                                                      <w:marRight w:val="0"/>
                                                      <w:marTop w:val="0"/>
                                                      <w:marBottom w:val="0"/>
                                                      <w:divBdr>
                                                        <w:top w:val="none" w:sz="0" w:space="0" w:color="auto"/>
                                                        <w:left w:val="none" w:sz="0" w:space="0" w:color="auto"/>
                                                        <w:bottom w:val="none" w:sz="0" w:space="0" w:color="auto"/>
                                                        <w:right w:val="none" w:sz="0" w:space="0" w:color="auto"/>
                                                      </w:divBdr>
                                                      <w:divsChild>
                                                        <w:div w:id="53744211">
                                                          <w:marLeft w:val="0"/>
                                                          <w:marRight w:val="0"/>
                                                          <w:marTop w:val="0"/>
                                                          <w:marBottom w:val="0"/>
                                                          <w:divBdr>
                                                            <w:top w:val="none" w:sz="0" w:space="0" w:color="auto"/>
                                                            <w:left w:val="none" w:sz="0" w:space="0" w:color="auto"/>
                                                            <w:bottom w:val="none" w:sz="0" w:space="0" w:color="auto"/>
                                                            <w:right w:val="none" w:sz="0" w:space="0" w:color="auto"/>
                                                          </w:divBdr>
                                                          <w:divsChild>
                                                            <w:div w:id="831532952">
                                                              <w:marLeft w:val="0"/>
                                                              <w:marRight w:val="0"/>
                                                              <w:marTop w:val="0"/>
                                                              <w:marBottom w:val="0"/>
                                                              <w:divBdr>
                                                                <w:top w:val="none" w:sz="0" w:space="0" w:color="auto"/>
                                                                <w:left w:val="none" w:sz="0" w:space="0" w:color="auto"/>
                                                                <w:bottom w:val="none" w:sz="0" w:space="0" w:color="auto"/>
                                                                <w:right w:val="none" w:sz="0" w:space="0" w:color="auto"/>
                                                              </w:divBdr>
                                                              <w:divsChild>
                                                                <w:div w:id="13844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6641915">
      <w:bodyDiv w:val="1"/>
      <w:marLeft w:val="0"/>
      <w:marRight w:val="0"/>
      <w:marTop w:val="0"/>
      <w:marBottom w:val="0"/>
      <w:divBdr>
        <w:top w:val="none" w:sz="0" w:space="0" w:color="auto"/>
        <w:left w:val="none" w:sz="0" w:space="0" w:color="auto"/>
        <w:bottom w:val="none" w:sz="0" w:space="0" w:color="auto"/>
        <w:right w:val="none" w:sz="0" w:space="0" w:color="auto"/>
      </w:divBdr>
    </w:div>
    <w:div w:id="198693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Woodland High School</vt:lpstr>
    </vt:vector>
  </TitlesOfParts>
  <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Woodland High School</dc:title>
  <dc:subject/>
  <dc:creator>Bobby Berrgman</dc:creator>
  <cp:keywords/>
  <cp:lastModifiedBy>Sanders, Denita</cp:lastModifiedBy>
  <cp:revision>3</cp:revision>
  <cp:lastPrinted>2014-08-05T01:58:00Z</cp:lastPrinted>
  <dcterms:created xsi:type="dcterms:W3CDTF">2014-08-07T13:38:00Z</dcterms:created>
  <dcterms:modified xsi:type="dcterms:W3CDTF">2014-08-07T13:38:00Z</dcterms:modified>
</cp:coreProperties>
</file>